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4C" w:rsidRPr="008B0CDD" w:rsidRDefault="008B0CDD">
      <w:pPr>
        <w:rPr>
          <w:rFonts w:ascii="標楷體" w:eastAsia="標楷體" w:hAnsi="標楷體" w:cs="Arial"/>
          <w:color w:val="00B0F0"/>
          <w:kern w:val="0"/>
          <w:sz w:val="21"/>
          <w:szCs w:val="21"/>
          <w:shd w:val="clear" w:color="auto" w:fill="FFFFFF"/>
        </w:rPr>
      </w:pPr>
      <w:r>
        <w:rPr>
          <w:rFonts w:ascii="標楷體" w:eastAsia="標楷體" w:hAnsi="標楷體" w:cs="Arial"/>
          <w:color w:val="00B0F0"/>
          <w:kern w:val="0"/>
          <w:sz w:val="21"/>
          <w:szCs w:val="21"/>
          <w:shd w:val="clear" w:color="auto" w:fill="FFFFFF"/>
        </w:rPr>
        <w:t>1</w:t>
      </w:r>
      <w:r>
        <w:rPr>
          <w:rFonts w:ascii="標楷體" w:eastAsia="標楷體" w:hAnsi="標楷體" w:cs="Arial" w:hint="eastAsia"/>
          <w:color w:val="00B0F0"/>
          <w:kern w:val="0"/>
          <w:sz w:val="21"/>
          <w:szCs w:val="21"/>
          <w:shd w:val="clear" w:color="auto" w:fill="FFFFFF"/>
        </w:rPr>
        <w:t>.</w:t>
      </w:r>
      <w:bookmarkStart w:id="0" w:name="_GoBack"/>
      <w:bookmarkEnd w:id="0"/>
      <w:r w:rsidR="000F5F2E" w:rsidRPr="008B0CDD">
        <w:rPr>
          <w:rFonts w:ascii="標楷體" w:eastAsia="標楷體" w:hAnsi="標楷體" w:cs="Arial"/>
          <w:color w:val="00B0F0"/>
          <w:kern w:val="0"/>
          <w:sz w:val="21"/>
          <w:szCs w:val="21"/>
          <w:shd w:val="clear" w:color="auto" w:fill="FFFFFF"/>
        </w:rPr>
        <w:t>先進國家極力的發展太空雷射武器，以雷射原理說明其可行性與關鍵問題？(20%)</w:t>
      </w:r>
    </w:p>
    <w:p w:rsidR="002268AA" w:rsidRPr="002268AA" w:rsidRDefault="00413314" w:rsidP="002268AA">
      <w:pPr>
        <w:pStyle w:val="Web"/>
        <w:shd w:val="clear" w:color="auto" w:fill="FFFFFF"/>
        <w:spacing w:before="120" w:beforeAutospacing="0" w:after="120" w:afterAutospacing="0" w:line="336" w:lineRule="atLeast"/>
        <w:rPr>
          <w:rFonts w:ascii="標楷體" w:eastAsia="標楷體" w:hAnsi="標楷體" w:cs="Arial"/>
          <w:color w:val="252525"/>
          <w:kern w:val="2"/>
          <w:sz w:val="21"/>
          <w:szCs w:val="21"/>
          <w:shd w:val="clear" w:color="auto" w:fill="FFFFFF"/>
        </w:rPr>
      </w:pPr>
      <w:r w:rsidRPr="00413314">
        <w:rPr>
          <w:rFonts w:ascii="標楷體" w:eastAsia="標楷體" w:hAnsi="標楷體" w:cs="Arial" w:hint="eastAsia"/>
          <w:color w:val="FF0000"/>
          <w:sz w:val="21"/>
          <w:szCs w:val="21"/>
          <w:shd w:val="clear" w:color="auto" w:fill="FFFFFF"/>
        </w:rPr>
        <w:t>可行性</w:t>
      </w:r>
      <w:r>
        <w:rPr>
          <w:rFonts w:ascii="標楷體" w:eastAsia="標楷體" w:hAnsi="標楷體" w:cs="Arial" w:hint="eastAsia"/>
          <w:color w:val="FF0000"/>
          <w:sz w:val="21"/>
          <w:szCs w:val="21"/>
          <w:shd w:val="clear" w:color="auto" w:fill="FFFFFF"/>
        </w:rPr>
        <w:t>:</w:t>
      </w:r>
      <w:r w:rsidR="002268AA" w:rsidRPr="002268AA">
        <w:rPr>
          <w:rFonts w:ascii="Arial" w:hAnsi="Arial" w:cs="Arial"/>
          <w:color w:val="252525"/>
          <w:sz w:val="21"/>
          <w:szCs w:val="21"/>
        </w:rPr>
        <w:t xml:space="preserve"> </w:t>
      </w:r>
      <w:r w:rsidR="002268AA" w:rsidRPr="002268AA">
        <w:rPr>
          <w:rFonts w:ascii="標楷體" w:eastAsia="標楷體" w:hAnsi="標楷體" w:cs="Arial"/>
          <w:color w:val="252525"/>
          <w:kern w:val="2"/>
          <w:sz w:val="21"/>
          <w:szCs w:val="21"/>
          <w:shd w:val="clear" w:color="auto" w:fill="FFFFFF"/>
        </w:rPr>
        <w:t>雷射應用很廣泛，主要有</w:t>
      </w:r>
      <w:r w:rsidR="002268AA" w:rsidRPr="002268AA">
        <w:rPr>
          <w:rFonts w:ascii="標楷體" w:eastAsia="標楷體" w:hAnsi="標楷體" w:cs="Arial"/>
          <w:color w:val="252525"/>
          <w:kern w:val="2"/>
          <w:sz w:val="21"/>
          <w:szCs w:val="21"/>
          <w:shd w:val="clear" w:color="auto" w:fill="FFFFFF"/>
        </w:rPr>
        <w:fldChar w:fldCharType="begin"/>
      </w:r>
      <w:r w:rsidR="002268AA" w:rsidRPr="002268AA">
        <w:rPr>
          <w:rFonts w:ascii="標楷體" w:eastAsia="標楷體" w:hAnsi="標楷體" w:cs="Arial"/>
          <w:color w:val="252525"/>
          <w:kern w:val="2"/>
          <w:sz w:val="21"/>
          <w:szCs w:val="21"/>
          <w:shd w:val="clear" w:color="auto" w:fill="FFFFFF"/>
        </w:rPr>
        <w:instrText xml:space="preserve"> </w:instrText>
      </w:r>
      <w:r w:rsidR="002268AA" w:rsidRPr="002268AA">
        <w:rPr>
          <w:rFonts w:ascii="標楷體" w:eastAsia="標楷體" w:hAnsi="標楷體" w:cs="Arial" w:hint="eastAsia"/>
          <w:color w:val="252525"/>
          <w:kern w:val="2"/>
          <w:sz w:val="21"/>
          <w:szCs w:val="21"/>
          <w:shd w:val="clear" w:color="auto" w:fill="FFFFFF"/>
        </w:rPr>
        <w:instrText>HYPERLINK "https://zh.wikipedia.org/wiki/%E5%85%89%E7%BA%A4%E9%80%9A%E4%BF%A1" \o "光纖通信"</w:instrText>
      </w:r>
      <w:r w:rsidR="002268AA" w:rsidRPr="002268AA">
        <w:rPr>
          <w:rFonts w:ascii="標楷體" w:eastAsia="標楷體" w:hAnsi="標楷體" w:cs="Arial"/>
          <w:color w:val="252525"/>
          <w:kern w:val="2"/>
          <w:sz w:val="21"/>
          <w:szCs w:val="21"/>
          <w:shd w:val="clear" w:color="auto" w:fill="FFFFFF"/>
        </w:rPr>
        <w:instrText xml:space="preserve"> </w:instrText>
      </w:r>
      <w:r w:rsidR="002268AA" w:rsidRPr="002268AA">
        <w:rPr>
          <w:rFonts w:ascii="標楷體" w:eastAsia="標楷體" w:hAnsi="標楷體" w:cs="Arial"/>
          <w:color w:val="252525"/>
          <w:kern w:val="2"/>
          <w:sz w:val="21"/>
          <w:szCs w:val="21"/>
          <w:shd w:val="clear" w:color="auto" w:fill="FFFFFF"/>
        </w:rPr>
        <w:fldChar w:fldCharType="separate"/>
      </w:r>
      <w:r w:rsidR="002268AA" w:rsidRPr="002268AA">
        <w:rPr>
          <w:rFonts w:ascii="標楷體" w:eastAsia="標楷體" w:hAnsi="標楷體" w:cs="Arial"/>
          <w:color w:val="252525"/>
          <w:kern w:val="2"/>
          <w:sz w:val="21"/>
          <w:szCs w:val="21"/>
          <w:shd w:val="clear" w:color="auto" w:fill="FFFFFF"/>
        </w:rPr>
        <w:t>光纖通信</w:t>
      </w:r>
      <w:r w:rsidR="002268AA" w:rsidRPr="002268AA">
        <w:rPr>
          <w:rFonts w:ascii="標楷體" w:eastAsia="標楷體" w:hAnsi="標楷體" w:cs="Arial"/>
          <w:color w:val="252525"/>
          <w:kern w:val="2"/>
          <w:sz w:val="21"/>
          <w:szCs w:val="21"/>
          <w:shd w:val="clear" w:color="auto" w:fill="FFFFFF"/>
        </w:rPr>
        <w:fldChar w:fldCharType="end"/>
      </w:r>
      <w:r w:rsidR="002268AA" w:rsidRPr="002268AA">
        <w:rPr>
          <w:rFonts w:ascii="標楷體" w:eastAsia="標楷體" w:hAnsi="標楷體" w:cs="Arial"/>
          <w:color w:val="252525"/>
          <w:kern w:val="2"/>
          <w:sz w:val="21"/>
          <w:szCs w:val="21"/>
          <w:shd w:val="clear" w:color="auto" w:fill="FFFFFF"/>
        </w:rPr>
        <w:t>、</w:t>
      </w:r>
      <w:hyperlink r:id="rId5" w:tooltip="雷射光譜學" w:history="1">
        <w:r w:rsidR="002268AA" w:rsidRPr="002268AA">
          <w:rPr>
            <w:rFonts w:ascii="標楷體" w:eastAsia="標楷體" w:hAnsi="標楷體" w:cs="Arial"/>
            <w:color w:val="252525"/>
            <w:kern w:val="2"/>
            <w:sz w:val="21"/>
            <w:szCs w:val="21"/>
            <w:shd w:val="clear" w:color="auto" w:fill="FFFFFF"/>
          </w:rPr>
          <w:t>雷射光譜</w:t>
        </w:r>
      </w:hyperlink>
      <w:r w:rsidR="002268AA" w:rsidRPr="002268AA">
        <w:rPr>
          <w:rFonts w:ascii="標楷體" w:eastAsia="標楷體" w:hAnsi="標楷體" w:cs="Arial"/>
          <w:color w:val="252525"/>
          <w:kern w:val="2"/>
          <w:sz w:val="21"/>
          <w:szCs w:val="21"/>
          <w:shd w:val="clear" w:color="auto" w:fill="FFFFFF"/>
        </w:rPr>
        <w:t>、</w:t>
      </w:r>
      <w:hyperlink r:id="rId6" w:tooltip="雷射測距 (頁面不存在)" w:history="1">
        <w:r w:rsidR="002268AA" w:rsidRPr="002268AA">
          <w:rPr>
            <w:rFonts w:ascii="標楷體" w:eastAsia="標楷體" w:hAnsi="標楷體" w:cs="Arial"/>
            <w:color w:val="252525"/>
            <w:kern w:val="2"/>
            <w:sz w:val="21"/>
            <w:szCs w:val="21"/>
            <w:shd w:val="clear" w:color="auto" w:fill="FFFFFF"/>
          </w:rPr>
          <w:t>雷射測距</w:t>
        </w:r>
      </w:hyperlink>
      <w:r w:rsidR="002268AA" w:rsidRPr="002268AA">
        <w:rPr>
          <w:rFonts w:ascii="標楷體" w:eastAsia="標楷體" w:hAnsi="標楷體" w:cs="Arial"/>
          <w:color w:val="252525"/>
          <w:kern w:val="2"/>
          <w:sz w:val="21"/>
          <w:szCs w:val="21"/>
          <w:shd w:val="clear" w:color="auto" w:fill="FFFFFF"/>
        </w:rPr>
        <w:t>、</w:t>
      </w:r>
      <w:hyperlink r:id="rId7" w:tooltip="雷射雷達" w:history="1">
        <w:r w:rsidR="002268AA" w:rsidRPr="002268AA">
          <w:rPr>
            <w:rFonts w:ascii="標楷體" w:eastAsia="標楷體" w:hAnsi="標楷體" w:cs="Arial"/>
            <w:color w:val="252525"/>
            <w:kern w:val="2"/>
            <w:sz w:val="21"/>
            <w:szCs w:val="21"/>
            <w:shd w:val="clear" w:color="auto" w:fill="FFFFFF"/>
          </w:rPr>
          <w:t>雷射雷達</w:t>
        </w:r>
      </w:hyperlink>
      <w:r w:rsidR="002268AA" w:rsidRPr="002268AA">
        <w:rPr>
          <w:rFonts w:ascii="標楷體" w:eastAsia="標楷體" w:hAnsi="標楷體" w:cs="Arial"/>
          <w:color w:val="252525"/>
          <w:kern w:val="2"/>
          <w:sz w:val="21"/>
          <w:szCs w:val="21"/>
          <w:shd w:val="clear" w:color="auto" w:fill="FFFFFF"/>
        </w:rPr>
        <w:t>、</w:t>
      </w:r>
      <w:hyperlink r:id="rId8" w:tooltip="雷射切割 (頁面不存在)" w:history="1">
        <w:r w:rsidR="002268AA" w:rsidRPr="002268AA">
          <w:rPr>
            <w:rFonts w:ascii="標楷體" w:eastAsia="標楷體" w:hAnsi="標楷體" w:cs="Arial"/>
            <w:color w:val="252525"/>
            <w:kern w:val="2"/>
            <w:sz w:val="21"/>
            <w:szCs w:val="21"/>
            <w:shd w:val="clear" w:color="auto" w:fill="FFFFFF"/>
          </w:rPr>
          <w:t>雷射切割</w:t>
        </w:r>
      </w:hyperlink>
      <w:r w:rsidR="002268AA" w:rsidRPr="002268AA">
        <w:rPr>
          <w:rFonts w:ascii="標楷體" w:eastAsia="標楷體" w:hAnsi="標楷體" w:cs="Arial"/>
          <w:color w:val="252525"/>
          <w:kern w:val="2"/>
          <w:sz w:val="21"/>
          <w:szCs w:val="21"/>
          <w:shd w:val="clear" w:color="auto" w:fill="FFFFFF"/>
        </w:rPr>
        <w:t>、</w:t>
      </w:r>
      <w:hyperlink r:id="rId9" w:tooltip="雷射唱片" w:history="1">
        <w:r w:rsidR="002268AA" w:rsidRPr="002268AA">
          <w:rPr>
            <w:rFonts w:ascii="標楷體" w:eastAsia="標楷體" w:hAnsi="標楷體" w:cs="Arial"/>
            <w:color w:val="252525"/>
            <w:kern w:val="2"/>
            <w:sz w:val="21"/>
            <w:szCs w:val="21"/>
            <w:shd w:val="clear" w:color="auto" w:fill="FFFFFF"/>
          </w:rPr>
          <w:t>雷射唱片</w:t>
        </w:r>
      </w:hyperlink>
      <w:r w:rsidR="002268AA" w:rsidRPr="002268AA">
        <w:rPr>
          <w:rFonts w:ascii="標楷體" w:eastAsia="標楷體" w:hAnsi="標楷體" w:cs="Arial"/>
          <w:color w:val="252525"/>
          <w:kern w:val="2"/>
          <w:sz w:val="21"/>
          <w:szCs w:val="21"/>
          <w:shd w:val="clear" w:color="auto" w:fill="FFFFFF"/>
        </w:rPr>
        <w:t>、</w:t>
      </w:r>
      <w:hyperlink r:id="rId10" w:tooltip="雷射掃瞄 (頁面不存在)" w:history="1">
        <w:r w:rsidR="002268AA" w:rsidRPr="002268AA">
          <w:rPr>
            <w:rFonts w:ascii="標楷體" w:eastAsia="標楷體" w:hAnsi="標楷體" w:cs="Arial"/>
            <w:color w:val="252525"/>
            <w:kern w:val="2"/>
            <w:sz w:val="21"/>
            <w:szCs w:val="21"/>
            <w:shd w:val="clear" w:color="auto" w:fill="FFFFFF"/>
          </w:rPr>
          <w:t>雷射掃瞄</w:t>
        </w:r>
      </w:hyperlink>
      <w:r w:rsidR="002268AA" w:rsidRPr="002268AA">
        <w:rPr>
          <w:rFonts w:ascii="標楷體" w:eastAsia="標楷體" w:hAnsi="標楷體" w:cs="Arial"/>
          <w:color w:val="252525"/>
          <w:kern w:val="2"/>
          <w:sz w:val="21"/>
          <w:szCs w:val="21"/>
          <w:shd w:val="clear" w:color="auto" w:fill="FFFFFF"/>
        </w:rPr>
        <w:t>、</w:t>
      </w:r>
      <w:hyperlink r:id="rId11" w:tooltip="雷射滅蚊器 (頁面不存在)" w:history="1">
        <w:r w:rsidR="002268AA" w:rsidRPr="002268AA">
          <w:rPr>
            <w:rFonts w:ascii="標楷體" w:eastAsia="標楷體" w:hAnsi="標楷體" w:cs="Arial"/>
            <w:color w:val="252525"/>
            <w:kern w:val="2"/>
            <w:sz w:val="21"/>
            <w:szCs w:val="21"/>
            <w:shd w:val="clear" w:color="auto" w:fill="FFFFFF"/>
          </w:rPr>
          <w:t>雷射滅蚊器</w:t>
        </w:r>
      </w:hyperlink>
      <w:hyperlink r:id="rId12" w:anchor="cite_note-3" w:history="1">
        <w:r w:rsidR="002268AA" w:rsidRPr="002268AA">
          <w:rPr>
            <w:rFonts w:ascii="標楷體" w:eastAsia="標楷體" w:hAnsi="標楷體" w:cs="Arial"/>
            <w:color w:val="252525"/>
            <w:kern w:val="2"/>
            <w:sz w:val="21"/>
            <w:szCs w:val="21"/>
            <w:shd w:val="clear" w:color="auto" w:fill="FFFFFF"/>
          </w:rPr>
          <w:t>[3]</w:t>
        </w:r>
      </w:hyperlink>
      <w:r w:rsidR="002268AA" w:rsidRPr="002268AA">
        <w:rPr>
          <w:rFonts w:ascii="標楷體" w:eastAsia="標楷體" w:hAnsi="標楷體" w:cs="Arial"/>
          <w:color w:val="252525"/>
          <w:kern w:val="2"/>
          <w:sz w:val="21"/>
          <w:szCs w:val="21"/>
          <w:shd w:val="clear" w:color="auto" w:fill="FFFFFF"/>
        </w:rPr>
        <w:t>等等。</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第一次使用雷射在大眾日常生活中是超市</w:t>
      </w:r>
      <w:hyperlink r:id="rId13" w:tooltip="條碼" w:history="1">
        <w:r w:rsidRPr="002268AA">
          <w:rPr>
            <w:rFonts w:ascii="標楷體" w:eastAsia="標楷體" w:hAnsi="標楷體" w:cs="Arial"/>
            <w:color w:val="252525"/>
            <w:sz w:val="21"/>
            <w:szCs w:val="21"/>
            <w:shd w:val="clear" w:color="auto" w:fill="FFFFFF"/>
          </w:rPr>
          <w:t>條碼</w:t>
        </w:r>
      </w:hyperlink>
      <w:r w:rsidRPr="002268AA">
        <w:rPr>
          <w:rFonts w:ascii="標楷體" w:eastAsia="標楷體" w:hAnsi="標楷體" w:cs="Arial"/>
          <w:color w:val="252525"/>
          <w:sz w:val="21"/>
          <w:szCs w:val="21"/>
          <w:shd w:val="clear" w:color="auto" w:fill="FFFFFF"/>
        </w:rPr>
        <w:t>掃描儀，於1974年推出。</w:t>
      </w:r>
      <w:r w:rsidRPr="002268AA">
        <w:rPr>
          <w:rFonts w:ascii="標楷體" w:eastAsia="標楷體" w:hAnsi="標楷體" w:cs="Arial"/>
          <w:color w:val="252525"/>
          <w:sz w:val="21"/>
          <w:szCs w:val="21"/>
          <w:shd w:val="clear" w:color="auto" w:fill="FFFFFF"/>
        </w:rPr>
        <w:fldChar w:fldCharType="begin"/>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hint="eastAsia"/>
          <w:color w:val="252525"/>
          <w:sz w:val="21"/>
          <w:szCs w:val="21"/>
          <w:shd w:val="clear" w:color="auto" w:fill="FFFFFF"/>
        </w:rPr>
        <w:instrText>HYPERLINK "https://zh.wikipedia.org/wiki/%E5%85%89%E7%9B%98" \o "光碟"</w:instrText>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color w:val="252525"/>
          <w:sz w:val="21"/>
          <w:szCs w:val="21"/>
          <w:shd w:val="clear" w:color="auto" w:fill="FFFFFF"/>
        </w:rPr>
        <w:fldChar w:fldCharType="separate"/>
      </w:r>
      <w:r w:rsidRPr="002268AA">
        <w:rPr>
          <w:rFonts w:ascii="標楷體" w:eastAsia="標楷體" w:hAnsi="標楷體" w:cs="Arial"/>
          <w:color w:val="252525"/>
          <w:sz w:val="21"/>
          <w:szCs w:val="21"/>
          <w:shd w:val="clear" w:color="auto" w:fill="FFFFFF"/>
        </w:rPr>
        <w:t>光碟</w:t>
      </w:r>
      <w:r w:rsidRPr="002268AA">
        <w:rPr>
          <w:rFonts w:ascii="標楷體" w:eastAsia="標楷體" w:hAnsi="標楷體" w:cs="Arial"/>
          <w:color w:val="252525"/>
          <w:sz w:val="21"/>
          <w:szCs w:val="21"/>
          <w:shd w:val="clear" w:color="auto" w:fill="FFFFFF"/>
        </w:rPr>
        <w:fldChar w:fldCharType="end"/>
      </w:r>
      <w:r w:rsidRPr="002268AA">
        <w:rPr>
          <w:rFonts w:ascii="標楷體" w:eastAsia="標楷體" w:hAnsi="標楷體" w:cs="Arial"/>
          <w:color w:val="252525"/>
          <w:sz w:val="21"/>
          <w:szCs w:val="21"/>
          <w:shd w:val="clear" w:color="auto" w:fill="FFFFFF"/>
        </w:rPr>
        <w:t>在1978年推出，是包括雷射的第一個成功的消費產品，但</w:t>
      </w:r>
      <w:r w:rsidRPr="002268AA">
        <w:rPr>
          <w:rFonts w:ascii="標楷體" w:eastAsia="標楷體" w:hAnsi="標楷體" w:cs="Arial"/>
          <w:color w:val="252525"/>
          <w:sz w:val="21"/>
          <w:szCs w:val="21"/>
          <w:shd w:val="clear" w:color="auto" w:fill="FFFFFF"/>
        </w:rPr>
        <w:fldChar w:fldCharType="begin"/>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hint="eastAsia"/>
          <w:color w:val="252525"/>
          <w:sz w:val="21"/>
          <w:szCs w:val="21"/>
          <w:shd w:val="clear" w:color="auto" w:fill="FFFFFF"/>
        </w:rPr>
        <w:instrText>HYPERLINK "https://zh.wikipedia.org/wiki/%E5%85%89%E7%9B%98" \o "光碟"</w:instrText>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color w:val="252525"/>
          <w:sz w:val="21"/>
          <w:szCs w:val="21"/>
          <w:shd w:val="clear" w:color="auto" w:fill="FFFFFF"/>
        </w:rPr>
        <w:fldChar w:fldCharType="separate"/>
      </w:r>
      <w:r w:rsidRPr="002268AA">
        <w:rPr>
          <w:rFonts w:ascii="標楷體" w:eastAsia="標楷體" w:hAnsi="標楷體" w:cs="Arial"/>
          <w:color w:val="252525"/>
          <w:sz w:val="21"/>
          <w:szCs w:val="21"/>
          <w:shd w:val="clear" w:color="auto" w:fill="FFFFFF"/>
        </w:rPr>
        <w:t>光碟</w:t>
      </w:r>
      <w:r w:rsidRPr="002268AA">
        <w:rPr>
          <w:rFonts w:ascii="標楷體" w:eastAsia="標楷體" w:hAnsi="標楷體" w:cs="Arial"/>
          <w:color w:val="252525"/>
          <w:sz w:val="21"/>
          <w:szCs w:val="21"/>
          <w:shd w:val="clear" w:color="auto" w:fill="FFFFFF"/>
        </w:rPr>
        <w:fldChar w:fldCharType="end"/>
      </w:r>
      <w:r w:rsidRPr="002268AA">
        <w:rPr>
          <w:rFonts w:ascii="標楷體" w:eastAsia="標楷體" w:hAnsi="標楷體" w:cs="Arial"/>
          <w:color w:val="252525"/>
          <w:sz w:val="21"/>
          <w:szCs w:val="21"/>
          <w:shd w:val="clear" w:color="auto" w:fill="FFFFFF"/>
        </w:rPr>
        <w:t>播放器是第一個裝備有雷射器的常見設備。緊接著，在1982年開始出現</w:t>
      </w:r>
      <w:r w:rsidRPr="002268AA">
        <w:rPr>
          <w:rFonts w:ascii="標楷體" w:eastAsia="標楷體" w:hAnsi="標楷體" w:cs="Arial"/>
          <w:color w:val="252525"/>
          <w:sz w:val="21"/>
          <w:szCs w:val="21"/>
          <w:shd w:val="clear" w:color="auto" w:fill="FFFFFF"/>
        </w:rPr>
        <w:fldChar w:fldCharType="begin"/>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hint="eastAsia"/>
          <w:color w:val="252525"/>
          <w:sz w:val="21"/>
          <w:szCs w:val="21"/>
          <w:shd w:val="clear" w:color="auto" w:fill="FFFFFF"/>
        </w:rPr>
        <w:instrText>HYPERLINK "https://zh.wikipedia.org/wiki/%E6%BF%80%E5%85%89%E6%89%93%E5%8D%B0%E6%9C%BA" \o "雷射印表機"</w:instrText>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color w:val="252525"/>
          <w:sz w:val="21"/>
          <w:szCs w:val="21"/>
          <w:shd w:val="clear" w:color="auto" w:fill="FFFFFF"/>
        </w:rPr>
        <w:fldChar w:fldCharType="separate"/>
      </w:r>
      <w:r w:rsidRPr="002268AA">
        <w:rPr>
          <w:rFonts w:ascii="標楷體" w:eastAsia="標楷體" w:hAnsi="標楷體" w:cs="Arial"/>
          <w:color w:val="252525"/>
          <w:sz w:val="21"/>
          <w:szCs w:val="21"/>
          <w:shd w:val="clear" w:color="auto" w:fill="FFFFFF"/>
        </w:rPr>
        <w:t>雷射印表機</w:t>
      </w:r>
      <w:r w:rsidRPr="002268AA">
        <w:rPr>
          <w:rFonts w:ascii="標楷體" w:eastAsia="標楷體" w:hAnsi="標楷體" w:cs="Arial"/>
          <w:color w:val="252525"/>
          <w:sz w:val="21"/>
          <w:szCs w:val="21"/>
          <w:shd w:val="clear" w:color="auto" w:fill="FFFFFF"/>
        </w:rPr>
        <w:fldChar w:fldCharType="end"/>
      </w:r>
      <w:r w:rsidRPr="002268AA">
        <w:rPr>
          <w:rFonts w:ascii="標楷體" w:eastAsia="標楷體" w:hAnsi="標楷體" w:cs="Arial"/>
          <w:color w:val="252525"/>
          <w:sz w:val="21"/>
          <w:szCs w:val="21"/>
          <w:shd w:val="clear" w:color="auto" w:fill="FFFFFF"/>
        </w:rPr>
        <w:t>。</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一些其他用途有:</w:t>
      </w:r>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醫學: </w:t>
      </w:r>
      <w:hyperlink r:id="rId14" w:tooltip="無血手術" w:history="1">
        <w:r w:rsidRPr="002268AA">
          <w:rPr>
            <w:rFonts w:ascii="標楷體" w:eastAsia="標楷體" w:hAnsi="標楷體" w:cs="Arial"/>
            <w:color w:val="252525"/>
            <w:sz w:val="21"/>
            <w:szCs w:val="21"/>
            <w:shd w:val="clear" w:color="auto" w:fill="FFFFFF"/>
          </w:rPr>
          <w:t>無血手術</w:t>
        </w:r>
      </w:hyperlink>
      <w:r w:rsidRPr="002268AA">
        <w:rPr>
          <w:rFonts w:ascii="標楷體" w:eastAsia="標楷體" w:hAnsi="標楷體" w:cs="Arial"/>
          <w:color w:val="252525"/>
          <w:sz w:val="21"/>
          <w:szCs w:val="21"/>
          <w:shd w:val="clear" w:color="auto" w:fill="FFFFFF"/>
        </w:rPr>
        <w:t>,雷射治療, </w:t>
      </w:r>
      <w:hyperlink r:id="rId15" w:tooltip="手術" w:history="1">
        <w:r w:rsidRPr="002268AA">
          <w:rPr>
            <w:rFonts w:ascii="標楷體" w:eastAsia="標楷體" w:hAnsi="標楷體" w:cs="Arial"/>
            <w:color w:val="252525"/>
            <w:sz w:val="21"/>
            <w:szCs w:val="21"/>
            <w:shd w:val="clear" w:color="auto" w:fill="FFFFFF"/>
          </w:rPr>
          <w:t>手術治療</w:t>
        </w:r>
      </w:hyperlink>
      <w:r w:rsidRPr="002268AA">
        <w:rPr>
          <w:rFonts w:ascii="標楷體" w:eastAsia="標楷體" w:hAnsi="標楷體" w:cs="Arial"/>
          <w:color w:val="252525"/>
          <w:sz w:val="21"/>
          <w:szCs w:val="21"/>
          <w:shd w:val="clear" w:color="auto" w:fill="FFFFFF"/>
        </w:rPr>
        <w:t>, </w:t>
      </w:r>
      <w:hyperlink r:id="rId16" w:tooltip="腎結石" w:history="1">
        <w:r w:rsidRPr="002268AA">
          <w:rPr>
            <w:rFonts w:ascii="標楷體" w:eastAsia="標楷體" w:hAnsi="標楷體" w:cs="Arial"/>
            <w:color w:val="252525"/>
            <w:sz w:val="21"/>
            <w:szCs w:val="21"/>
            <w:shd w:val="clear" w:color="auto" w:fill="FFFFFF"/>
          </w:rPr>
          <w:t>腎結石</w:t>
        </w:r>
      </w:hyperlink>
      <w:r w:rsidRPr="002268AA">
        <w:rPr>
          <w:rFonts w:ascii="標楷體" w:eastAsia="標楷體" w:hAnsi="標楷體" w:cs="Arial"/>
          <w:color w:val="252525"/>
          <w:sz w:val="21"/>
          <w:szCs w:val="21"/>
          <w:shd w:val="clear" w:color="auto" w:fill="FFFFFF"/>
        </w:rPr>
        <w:t>治療, </w:t>
      </w:r>
      <w:hyperlink r:id="rId17" w:tooltip="雷射矯視" w:history="1">
        <w:r w:rsidRPr="002268AA">
          <w:rPr>
            <w:rFonts w:ascii="標楷體" w:eastAsia="標楷體" w:hAnsi="標楷體" w:cs="Arial"/>
            <w:color w:val="252525"/>
            <w:sz w:val="21"/>
            <w:szCs w:val="21"/>
            <w:shd w:val="clear" w:color="auto" w:fill="FFFFFF"/>
          </w:rPr>
          <w:t>雷射矯視</w:t>
        </w:r>
      </w:hyperlink>
      <w:r w:rsidRPr="002268AA">
        <w:rPr>
          <w:rFonts w:ascii="標楷體" w:eastAsia="標楷體" w:hAnsi="標楷體" w:cs="Arial"/>
          <w:color w:val="252525"/>
          <w:sz w:val="21"/>
          <w:szCs w:val="21"/>
          <w:shd w:val="clear" w:color="auto" w:fill="FFFFFF"/>
        </w:rPr>
        <w:t>, </w:t>
      </w:r>
      <w:hyperlink r:id="rId18" w:tooltip="牙科" w:history="1">
        <w:r w:rsidRPr="002268AA">
          <w:rPr>
            <w:rFonts w:ascii="標楷體" w:eastAsia="標楷體" w:hAnsi="標楷體" w:cs="Arial"/>
            <w:color w:val="252525"/>
            <w:sz w:val="21"/>
            <w:szCs w:val="21"/>
            <w:shd w:val="clear" w:color="auto" w:fill="FFFFFF"/>
          </w:rPr>
          <w:t>牙科</w:t>
        </w:r>
      </w:hyperlink>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工業:切割, </w:t>
      </w:r>
      <w:hyperlink r:id="rId19" w:tooltip="焊接" w:history="1">
        <w:r w:rsidRPr="002268AA">
          <w:rPr>
            <w:rFonts w:ascii="標楷體" w:eastAsia="標楷體" w:hAnsi="標楷體" w:cs="Arial"/>
            <w:color w:val="252525"/>
            <w:sz w:val="21"/>
            <w:szCs w:val="21"/>
            <w:shd w:val="clear" w:color="auto" w:fill="FFFFFF"/>
          </w:rPr>
          <w:t>焊接</w:t>
        </w:r>
      </w:hyperlink>
      <w:r w:rsidRPr="002268AA">
        <w:rPr>
          <w:rFonts w:ascii="標楷體" w:eastAsia="標楷體" w:hAnsi="標楷體" w:cs="Arial"/>
          <w:color w:val="252525"/>
          <w:sz w:val="21"/>
          <w:szCs w:val="21"/>
          <w:shd w:val="clear" w:color="auto" w:fill="FFFFFF"/>
        </w:rPr>
        <w:t>,材料熱處理,打標記,非接觸性測量</w:t>
      </w:r>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軍事:目標標記，</w:t>
      </w:r>
      <w:r w:rsidRPr="002268AA">
        <w:rPr>
          <w:rFonts w:ascii="標楷體" w:eastAsia="標楷體" w:hAnsi="標楷體" w:cs="Arial"/>
          <w:color w:val="252525"/>
          <w:sz w:val="21"/>
          <w:szCs w:val="21"/>
          <w:shd w:val="clear" w:color="auto" w:fill="FFFFFF"/>
        </w:rPr>
        <w:fldChar w:fldCharType="begin"/>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hint="eastAsia"/>
          <w:color w:val="252525"/>
          <w:sz w:val="21"/>
          <w:szCs w:val="21"/>
          <w:shd w:val="clear" w:color="auto" w:fill="FFFFFF"/>
        </w:rPr>
        <w:instrText>HYPERLINK "https://zh.wikipedia.org/wiki/%E5%BD%88%E8%97%A5" \o "彈藥"</w:instrText>
      </w:r>
      <w:r w:rsidRPr="002268AA">
        <w:rPr>
          <w:rFonts w:ascii="標楷體" w:eastAsia="標楷體" w:hAnsi="標楷體" w:cs="Arial"/>
          <w:color w:val="252525"/>
          <w:sz w:val="21"/>
          <w:szCs w:val="21"/>
          <w:shd w:val="clear" w:color="auto" w:fill="FFFFFF"/>
        </w:rPr>
        <w:instrText xml:space="preserve"> </w:instrText>
      </w:r>
      <w:r w:rsidRPr="002268AA">
        <w:rPr>
          <w:rFonts w:ascii="標楷體" w:eastAsia="標楷體" w:hAnsi="標楷體" w:cs="Arial"/>
          <w:color w:val="252525"/>
          <w:sz w:val="21"/>
          <w:szCs w:val="21"/>
          <w:shd w:val="clear" w:color="auto" w:fill="FFFFFF"/>
        </w:rPr>
        <w:fldChar w:fldCharType="separate"/>
      </w:r>
      <w:r w:rsidRPr="002268AA">
        <w:rPr>
          <w:rFonts w:ascii="標楷體" w:eastAsia="標楷體" w:hAnsi="標楷體" w:cs="Arial"/>
          <w:color w:val="252525"/>
          <w:sz w:val="21"/>
          <w:szCs w:val="21"/>
          <w:shd w:val="clear" w:color="auto" w:fill="FFFFFF"/>
        </w:rPr>
        <w:t>彈藥</w:t>
      </w:r>
      <w:r w:rsidRPr="002268AA">
        <w:rPr>
          <w:rFonts w:ascii="標楷體" w:eastAsia="標楷體" w:hAnsi="標楷體" w:cs="Arial"/>
          <w:color w:val="252525"/>
          <w:sz w:val="21"/>
          <w:szCs w:val="21"/>
          <w:shd w:val="clear" w:color="auto" w:fill="FFFFFF"/>
        </w:rPr>
        <w:fldChar w:fldCharType="end"/>
      </w:r>
      <w:r w:rsidRPr="002268AA">
        <w:rPr>
          <w:rFonts w:ascii="標楷體" w:eastAsia="標楷體" w:hAnsi="標楷體" w:cs="Arial"/>
          <w:color w:val="252525"/>
          <w:sz w:val="21"/>
          <w:szCs w:val="21"/>
          <w:shd w:val="clear" w:color="auto" w:fill="FFFFFF"/>
        </w:rPr>
        <w:t>制導, </w:t>
      </w:r>
      <w:hyperlink r:id="rId20" w:tooltip="飛彈防禦" w:history="1">
        <w:r w:rsidRPr="002268AA">
          <w:rPr>
            <w:rFonts w:ascii="標楷體" w:eastAsia="標楷體" w:hAnsi="標楷體" w:cs="Arial"/>
            <w:color w:val="252525"/>
            <w:sz w:val="21"/>
            <w:szCs w:val="21"/>
            <w:shd w:val="clear" w:color="auto" w:fill="FFFFFF"/>
          </w:rPr>
          <w:t>飛彈防禦</w:t>
        </w:r>
      </w:hyperlink>
      <w:r w:rsidRPr="002268AA">
        <w:rPr>
          <w:rFonts w:ascii="標楷體" w:eastAsia="標楷體" w:hAnsi="標楷體" w:cs="Arial"/>
          <w:color w:val="252525"/>
          <w:sz w:val="21"/>
          <w:szCs w:val="21"/>
          <w:shd w:val="clear" w:color="auto" w:fill="FFFFFF"/>
        </w:rPr>
        <w:t>,</w:t>
      </w:r>
      <w:hyperlink r:id="rId21" w:tooltip="雷射武器" w:history="1">
        <w:r w:rsidRPr="002268AA">
          <w:rPr>
            <w:rFonts w:ascii="標楷體" w:eastAsia="標楷體" w:hAnsi="標楷體" w:cs="Arial"/>
            <w:color w:val="252525"/>
            <w:sz w:val="21"/>
            <w:szCs w:val="21"/>
            <w:shd w:val="clear" w:color="auto" w:fill="FFFFFF"/>
          </w:rPr>
          <w:t>雷射武器</w:t>
        </w:r>
      </w:hyperlink>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司法: </w:t>
      </w:r>
      <w:hyperlink r:id="rId22" w:tooltip="指紋" w:history="1">
        <w:r w:rsidRPr="002268AA">
          <w:rPr>
            <w:rFonts w:ascii="標楷體" w:eastAsia="標楷體" w:hAnsi="標楷體" w:cs="Arial"/>
            <w:color w:val="252525"/>
            <w:sz w:val="21"/>
            <w:szCs w:val="21"/>
            <w:shd w:val="clear" w:color="auto" w:fill="FFFFFF"/>
          </w:rPr>
          <w:t>指紋</w:t>
        </w:r>
      </w:hyperlink>
      <w:r w:rsidRPr="002268AA">
        <w:rPr>
          <w:rFonts w:ascii="標楷體" w:eastAsia="標楷體" w:hAnsi="標楷體" w:cs="Arial"/>
          <w:color w:val="252525"/>
          <w:sz w:val="21"/>
          <w:szCs w:val="21"/>
          <w:shd w:val="clear" w:color="auto" w:fill="FFFFFF"/>
        </w:rPr>
        <w:t>探測，</w:t>
      </w:r>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科</w:t>
      </w:r>
      <w:proofErr w:type="gramStart"/>
      <w:r w:rsidRPr="002268AA">
        <w:rPr>
          <w:rFonts w:ascii="標楷體" w:eastAsia="標楷體" w:hAnsi="標楷體" w:cs="Arial"/>
          <w:color w:val="252525"/>
          <w:sz w:val="21"/>
          <w:szCs w:val="21"/>
          <w:shd w:val="clear" w:color="auto" w:fill="FFFFFF"/>
        </w:rPr>
        <w:t>研</w:t>
      </w:r>
      <w:proofErr w:type="gramEnd"/>
      <w:r w:rsidRPr="002268AA">
        <w:rPr>
          <w:rFonts w:ascii="標楷體" w:eastAsia="標楷體" w:hAnsi="標楷體" w:cs="Arial"/>
          <w:color w:val="252525"/>
          <w:sz w:val="21"/>
          <w:szCs w:val="21"/>
          <w:shd w:val="clear" w:color="auto" w:fill="FFFFFF"/>
        </w:rPr>
        <w:t>: </w:t>
      </w:r>
      <w:hyperlink r:id="rId23" w:tooltip="光譜學" w:history="1">
        <w:r w:rsidRPr="002268AA">
          <w:rPr>
            <w:rFonts w:ascii="標楷體" w:eastAsia="標楷體" w:hAnsi="標楷體" w:cs="Arial"/>
            <w:color w:val="252525"/>
            <w:sz w:val="21"/>
            <w:szCs w:val="21"/>
            <w:shd w:val="clear" w:color="auto" w:fill="FFFFFF"/>
          </w:rPr>
          <w:t>光譜學</w:t>
        </w:r>
      </w:hyperlink>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生產/商業應用:</w:t>
      </w:r>
      <w:hyperlink r:id="rId24" w:tooltip="雷射印表機" w:history="1">
        <w:r w:rsidRPr="002268AA">
          <w:rPr>
            <w:rFonts w:ascii="標楷體" w:eastAsia="標楷體" w:hAnsi="標楷體" w:cs="Arial"/>
            <w:color w:val="252525"/>
            <w:sz w:val="21"/>
            <w:szCs w:val="21"/>
            <w:shd w:val="clear" w:color="auto" w:fill="FFFFFF"/>
          </w:rPr>
          <w:t>雷射印表機</w:t>
        </w:r>
      </w:hyperlink>
      <w:r w:rsidRPr="002268AA">
        <w:rPr>
          <w:rFonts w:ascii="標楷體" w:eastAsia="標楷體" w:hAnsi="標楷體" w:cs="Arial"/>
          <w:color w:val="252525"/>
          <w:sz w:val="21"/>
          <w:szCs w:val="21"/>
          <w:shd w:val="clear" w:color="auto" w:fill="FFFFFF"/>
        </w:rPr>
        <w:t>, </w:t>
      </w:r>
      <w:hyperlink r:id="rId25" w:tooltip="光碟" w:history="1">
        <w:r w:rsidRPr="002268AA">
          <w:rPr>
            <w:rFonts w:ascii="標楷體" w:eastAsia="標楷體" w:hAnsi="標楷體" w:cs="Arial"/>
            <w:color w:val="252525"/>
            <w:sz w:val="21"/>
            <w:szCs w:val="21"/>
            <w:shd w:val="clear" w:color="auto" w:fill="FFFFFF"/>
          </w:rPr>
          <w:t>光碟</w:t>
        </w:r>
      </w:hyperlink>
      <w:r w:rsidRPr="002268AA">
        <w:rPr>
          <w:rFonts w:ascii="標楷體" w:eastAsia="標楷體" w:hAnsi="標楷體" w:cs="Arial"/>
          <w:color w:val="252525"/>
          <w:sz w:val="21"/>
          <w:szCs w:val="21"/>
          <w:shd w:val="clear" w:color="auto" w:fill="FFFFFF"/>
        </w:rPr>
        <w:t>, </w:t>
      </w:r>
      <w:hyperlink r:id="rId26" w:tooltip="條碼" w:history="1">
        <w:r w:rsidRPr="002268AA">
          <w:rPr>
            <w:rFonts w:ascii="標楷體" w:eastAsia="標楷體" w:hAnsi="標楷體" w:cs="Arial"/>
            <w:color w:val="252525"/>
            <w:sz w:val="21"/>
            <w:szCs w:val="21"/>
            <w:shd w:val="clear" w:color="auto" w:fill="FFFFFF"/>
          </w:rPr>
          <w:t>條碼</w:t>
        </w:r>
      </w:hyperlink>
      <w:r w:rsidRPr="002268AA">
        <w:rPr>
          <w:rFonts w:ascii="標楷體" w:eastAsia="標楷體" w:hAnsi="標楷體" w:cs="Arial"/>
          <w:color w:val="252525"/>
          <w:sz w:val="21"/>
          <w:szCs w:val="21"/>
          <w:shd w:val="clear" w:color="auto" w:fill="FFFFFF"/>
        </w:rPr>
        <w:t>掃描儀,</w:t>
      </w:r>
      <w:hyperlink r:id="rId27" w:tooltip="雷射指示器" w:history="1">
        <w:r w:rsidRPr="002268AA">
          <w:rPr>
            <w:rFonts w:ascii="標楷體" w:eastAsia="標楷體" w:hAnsi="標楷體" w:cs="Arial"/>
            <w:color w:val="252525"/>
            <w:sz w:val="21"/>
            <w:szCs w:val="21"/>
            <w:shd w:val="clear" w:color="auto" w:fill="FFFFFF"/>
          </w:rPr>
          <w:t>雷射指示器</w:t>
        </w:r>
      </w:hyperlink>
      <w:r w:rsidRPr="002268AA">
        <w:rPr>
          <w:rFonts w:ascii="標楷體" w:eastAsia="標楷體" w:hAnsi="標楷體" w:cs="Arial"/>
          <w:color w:val="252525"/>
          <w:sz w:val="21"/>
          <w:szCs w:val="21"/>
          <w:shd w:val="clear" w:color="auto" w:fill="FFFFFF"/>
        </w:rPr>
        <w:t>,</w:t>
      </w:r>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hyperlink r:id="rId28" w:tooltip="雷射燈光顯示 (頁面不存在)" w:history="1">
        <w:r w:rsidRPr="002268AA">
          <w:rPr>
            <w:rFonts w:ascii="標楷體" w:eastAsia="標楷體" w:hAnsi="標楷體" w:cs="Arial"/>
            <w:color w:val="252525"/>
            <w:sz w:val="21"/>
            <w:szCs w:val="21"/>
            <w:shd w:val="clear" w:color="auto" w:fill="FFFFFF"/>
          </w:rPr>
          <w:t>雷射燈光顯示</w:t>
        </w:r>
      </w:hyperlink>
      <w:r w:rsidRPr="002268AA">
        <w:rPr>
          <w:rFonts w:ascii="標楷體" w:eastAsia="標楷體" w:hAnsi="標楷體" w:cs="Arial"/>
          <w:color w:val="252525"/>
          <w:sz w:val="21"/>
          <w:szCs w:val="21"/>
          <w:shd w:val="clear" w:color="auto" w:fill="FFFFFF"/>
        </w:rPr>
        <w:t>:雷射燈光秀</w:t>
      </w:r>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color w:val="252525"/>
          <w:sz w:val="21"/>
          <w:szCs w:val="21"/>
          <w:shd w:val="clear" w:color="auto" w:fill="FFFFFF"/>
        </w:rPr>
      </w:pPr>
      <w:hyperlink r:id="rId29" w:tooltip="美容" w:history="1">
        <w:r w:rsidRPr="002268AA">
          <w:rPr>
            <w:rFonts w:ascii="標楷體" w:eastAsia="標楷體" w:hAnsi="標楷體" w:cs="Arial"/>
            <w:color w:val="252525"/>
            <w:sz w:val="21"/>
            <w:szCs w:val="21"/>
            <w:shd w:val="clear" w:color="auto" w:fill="FFFFFF"/>
          </w:rPr>
          <w:t>美容手術</w:t>
        </w:r>
      </w:hyperlink>
      <w:r w:rsidRPr="002268AA">
        <w:rPr>
          <w:rFonts w:ascii="標楷體" w:eastAsia="標楷體" w:hAnsi="標楷體" w:cs="Arial"/>
          <w:color w:val="252525"/>
          <w:sz w:val="21"/>
          <w:szCs w:val="21"/>
          <w:shd w:val="clear" w:color="auto" w:fill="FFFFFF"/>
        </w:rPr>
        <w:t>皮膚治療: </w:t>
      </w:r>
      <w:hyperlink r:id="rId30" w:tooltip="雷射美容 (頁面不存在)" w:history="1">
        <w:r w:rsidRPr="002268AA">
          <w:rPr>
            <w:rFonts w:ascii="標楷體" w:eastAsia="標楷體" w:hAnsi="標楷體" w:cs="Arial"/>
            <w:color w:val="252525"/>
            <w:sz w:val="21"/>
            <w:szCs w:val="21"/>
            <w:shd w:val="clear" w:color="auto" w:fill="FFFFFF"/>
          </w:rPr>
          <w:t>雷射美容</w:t>
        </w:r>
      </w:hyperlink>
    </w:p>
    <w:p w:rsidR="002268AA" w:rsidRPr="002268AA" w:rsidRDefault="002268AA" w:rsidP="002268AA">
      <w:pPr>
        <w:widowControl/>
        <w:numPr>
          <w:ilvl w:val="0"/>
          <w:numId w:val="1"/>
        </w:numPr>
        <w:shd w:val="clear" w:color="auto" w:fill="FFFFFF"/>
        <w:spacing w:before="100" w:beforeAutospacing="1" w:after="24" w:line="336" w:lineRule="atLeast"/>
        <w:ind w:left="384"/>
        <w:rPr>
          <w:rFonts w:ascii="標楷體" w:eastAsia="標楷體" w:hAnsi="標楷體" w:cs="Arial" w:hint="eastAsia"/>
          <w:color w:val="252525"/>
          <w:sz w:val="21"/>
          <w:szCs w:val="21"/>
          <w:shd w:val="clear" w:color="auto" w:fill="FFFFFF"/>
        </w:rPr>
      </w:pPr>
      <w:r w:rsidRPr="002268AA">
        <w:rPr>
          <w:rFonts w:ascii="標楷體" w:eastAsia="標楷體" w:hAnsi="標楷體" w:cs="Arial"/>
          <w:color w:val="252525"/>
          <w:sz w:val="21"/>
          <w:szCs w:val="21"/>
          <w:shd w:val="clear" w:color="auto" w:fill="FFFFFF"/>
        </w:rPr>
        <w:t>建築:</w:t>
      </w:r>
      <w:proofErr w:type="gramStart"/>
      <w:r w:rsidRPr="002268AA">
        <w:rPr>
          <w:rFonts w:ascii="標楷體" w:eastAsia="標楷體" w:hAnsi="標楷體" w:cs="Arial"/>
          <w:color w:val="252525"/>
          <w:sz w:val="21"/>
          <w:szCs w:val="21"/>
          <w:shd w:val="clear" w:color="auto" w:fill="FFFFFF"/>
        </w:rPr>
        <w:t>準</w:t>
      </w:r>
      <w:proofErr w:type="gramEnd"/>
      <w:r w:rsidRPr="002268AA">
        <w:rPr>
          <w:rFonts w:ascii="標楷體" w:eastAsia="標楷體" w:hAnsi="標楷體" w:cs="Arial"/>
          <w:color w:val="252525"/>
          <w:sz w:val="21"/>
          <w:szCs w:val="21"/>
          <w:shd w:val="clear" w:color="auto" w:fill="FFFFFF"/>
        </w:rPr>
        <w:t>持，量測</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雷射可以運用的範圍非常的廣泛，大方向的分類可以分為：雷射的測量、雷射的加工、雷射的通訊、雷射的醫療…</w:t>
      </w:r>
      <w:proofErr w:type="gramStart"/>
      <w:r w:rsidRPr="002268AA">
        <w:rPr>
          <w:rFonts w:ascii="標楷體" w:eastAsia="標楷體" w:hAnsi="標楷體" w:cs="Arial"/>
          <w:color w:val="252525"/>
          <w:sz w:val="21"/>
          <w:szCs w:val="21"/>
          <w:shd w:val="clear" w:color="auto" w:fill="FFFFFF"/>
        </w:rPr>
        <w:t>…</w:t>
      </w:r>
      <w:proofErr w:type="gramEnd"/>
      <w:r w:rsidRPr="002268AA">
        <w:rPr>
          <w:rFonts w:ascii="標楷體" w:eastAsia="標楷體" w:hAnsi="標楷體" w:cs="Arial"/>
          <w:color w:val="252525"/>
          <w:sz w:val="21"/>
          <w:szCs w:val="21"/>
          <w:shd w:val="clear" w:color="auto" w:fill="FFFFFF"/>
        </w:rPr>
        <w:t>等等。</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一、雷射的測量</w:t>
      </w:r>
      <w:hyperlink r:id="rId31" w:anchor="cite_note-6" w:history="1">
        <w:r w:rsidRPr="002268AA">
          <w:rPr>
            <w:rFonts w:ascii="標楷體" w:eastAsia="標楷體" w:hAnsi="標楷體" w:cs="Arial"/>
            <w:color w:val="252525"/>
            <w:sz w:val="21"/>
            <w:szCs w:val="21"/>
            <w:shd w:val="clear" w:color="auto" w:fill="FFFFFF"/>
          </w:rPr>
          <w:t>[6]</w:t>
        </w:r>
      </w:hyperlink>
      <w:r w:rsidRPr="002268AA">
        <w:rPr>
          <w:rFonts w:ascii="標楷體" w:eastAsia="標楷體" w:hAnsi="標楷體" w:cs="Arial"/>
          <w:color w:val="252525"/>
          <w:sz w:val="21"/>
          <w:szCs w:val="21"/>
          <w:shd w:val="clear" w:color="auto" w:fill="FFFFFF"/>
        </w:rPr>
        <w:t> 雷射光具有高度的指向性和及高亮度的特性，使它可以成為解決許多工業上對準與定位的好工具。</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１、遠距離測量的脈衝</w:t>
      </w:r>
      <w:proofErr w:type="gramStart"/>
      <w:r w:rsidRPr="002268AA">
        <w:rPr>
          <w:rFonts w:ascii="標楷體" w:eastAsia="標楷體" w:hAnsi="標楷體" w:cs="Arial"/>
          <w:color w:val="252525"/>
          <w:sz w:val="21"/>
          <w:szCs w:val="21"/>
          <w:shd w:val="clear" w:color="auto" w:fill="FFFFFF"/>
        </w:rPr>
        <w:t>回射法</w:t>
      </w:r>
      <w:proofErr w:type="gramEnd"/>
      <w:r w:rsidRPr="002268AA">
        <w:rPr>
          <w:rFonts w:ascii="標楷體" w:eastAsia="標楷體" w:hAnsi="標楷體" w:cs="Arial"/>
          <w:color w:val="252525"/>
          <w:sz w:val="21"/>
          <w:szCs w:val="21"/>
          <w:shd w:val="clear" w:color="auto" w:fill="FFFFFF"/>
        </w:rPr>
        <w:t>：對100公尺~100000000公尺的遠距離利用脈衝</w:t>
      </w:r>
      <w:proofErr w:type="gramStart"/>
      <w:r w:rsidRPr="002268AA">
        <w:rPr>
          <w:rFonts w:ascii="標楷體" w:eastAsia="標楷體" w:hAnsi="標楷體" w:cs="Arial"/>
          <w:color w:val="252525"/>
          <w:sz w:val="21"/>
          <w:szCs w:val="21"/>
          <w:shd w:val="clear" w:color="auto" w:fill="FFFFFF"/>
        </w:rPr>
        <w:t>回射法</w:t>
      </w:r>
      <w:proofErr w:type="gramEnd"/>
      <w:r w:rsidRPr="002268AA">
        <w:rPr>
          <w:rFonts w:ascii="標楷體" w:eastAsia="標楷體" w:hAnsi="標楷體" w:cs="Arial"/>
          <w:color w:val="252525"/>
          <w:sz w:val="21"/>
          <w:szCs w:val="21"/>
          <w:shd w:val="clear" w:color="auto" w:fill="FFFFFF"/>
        </w:rPr>
        <w:t>來測量是最有效的。</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２、</w:t>
      </w:r>
      <w:proofErr w:type="gramStart"/>
      <w:r w:rsidRPr="002268AA">
        <w:rPr>
          <w:rFonts w:ascii="標楷體" w:eastAsia="標楷體" w:hAnsi="標楷體" w:cs="Arial"/>
          <w:color w:val="252525"/>
          <w:sz w:val="21"/>
          <w:szCs w:val="21"/>
          <w:shd w:val="clear" w:color="auto" w:fill="FFFFFF"/>
        </w:rPr>
        <w:t>干涉儀法</w:t>
      </w:r>
      <w:proofErr w:type="gramEnd"/>
      <w:r w:rsidRPr="002268AA">
        <w:rPr>
          <w:rFonts w:ascii="標楷體" w:eastAsia="標楷體" w:hAnsi="標楷體" w:cs="Arial"/>
          <w:color w:val="252525"/>
          <w:sz w:val="21"/>
          <w:szCs w:val="21"/>
          <w:shd w:val="clear" w:color="auto" w:fill="FFFFFF"/>
        </w:rPr>
        <w:t>：對幾公尺的距離</w:t>
      </w:r>
      <w:proofErr w:type="gramStart"/>
      <w:r w:rsidRPr="002268AA">
        <w:rPr>
          <w:rFonts w:ascii="標楷體" w:eastAsia="標楷體" w:hAnsi="標楷體" w:cs="Arial"/>
          <w:color w:val="252525"/>
          <w:sz w:val="21"/>
          <w:szCs w:val="21"/>
          <w:shd w:val="clear" w:color="auto" w:fill="FFFFFF"/>
        </w:rPr>
        <w:t>或依些較</w:t>
      </w:r>
      <w:proofErr w:type="gramEnd"/>
      <w:r w:rsidRPr="002268AA">
        <w:rPr>
          <w:rFonts w:ascii="標楷體" w:eastAsia="標楷體" w:hAnsi="標楷體" w:cs="Arial"/>
          <w:color w:val="252525"/>
          <w:sz w:val="21"/>
          <w:szCs w:val="21"/>
          <w:shd w:val="clear" w:color="auto" w:fill="FFFFFF"/>
        </w:rPr>
        <w:t>精密的測量可以採用</w:t>
      </w:r>
      <w:proofErr w:type="gramStart"/>
      <w:r w:rsidRPr="002268AA">
        <w:rPr>
          <w:rFonts w:ascii="標楷體" w:eastAsia="標楷體" w:hAnsi="標楷體" w:cs="Arial"/>
          <w:color w:val="252525"/>
          <w:sz w:val="21"/>
          <w:szCs w:val="21"/>
          <w:shd w:val="clear" w:color="auto" w:fill="FFFFFF"/>
        </w:rPr>
        <w:t>干涉儀法</w:t>
      </w:r>
      <w:proofErr w:type="gramEnd"/>
      <w:r w:rsidRPr="002268AA">
        <w:rPr>
          <w:rFonts w:ascii="標楷體" w:eastAsia="標楷體" w:hAnsi="標楷體" w:cs="Arial"/>
          <w:color w:val="252525"/>
          <w:sz w:val="21"/>
          <w:szCs w:val="21"/>
          <w:shd w:val="clear" w:color="auto" w:fill="FFFFFF"/>
        </w:rPr>
        <w:t>。</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３、定位與</w:t>
      </w:r>
      <w:proofErr w:type="gramStart"/>
      <w:r w:rsidRPr="002268AA">
        <w:rPr>
          <w:rFonts w:ascii="標楷體" w:eastAsia="標楷體" w:hAnsi="標楷體" w:cs="Arial"/>
          <w:color w:val="252525"/>
          <w:sz w:val="21"/>
          <w:szCs w:val="21"/>
          <w:shd w:val="clear" w:color="auto" w:fill="FFFFFF"/>
        </w:rPr>
        <w:t>導光法</w:t>
      </w:r>
      <w:proofErr w:type="gramEnd"/>
      <w:r w:rsidRPr="002268AA">
        <w:rPr>
          <w:rFonts w:ascii="標楷體" w:eastAsia="標楷體" w:hAnsi="標楷體" w:cs="Arial"/>
          <w:color w:val="252525"/>
          <w:sz w:val="21"/>
          <w:szCs w:val="21"/>
          <w:shd w:val="clear" w:color="auto" w:fill="FFFFFF"/>
        </w:rPr>
        <w:t>：雷射在此類用途上可以取代經緯儀的作用，它的繞</w:t>
      </w:r>
      <w:proofErr w:type="gramStart"/>
      <w:r w:rsidRPr="002268AA">
        <w:rPr>
          <w:rFonts w:ascii="標楷體" w:eastAsia="標楷體" w:hAnsi="標楷體" w:cs="Arial"/>
          <w:color w:val="252525"/>
          <w:sz w:val="21"/>
          <w:szCs w:val="21"/>
          <w:shd w:val="clear" w:color="auto" w:fill="FFFFFF"/>
        </w:rPr>
        <w:t>射角或張</w:t>
      </w:r>
      <w:proofErr w:type="gramEnd"/>
      <w:r w:rsidRPr="002268AA">
        <w:rPr>
          <w:rFonts w:ascii="標楷體" w:eastAsia="標楷體" w:hAnsi="標楷體" w:cs="Arial"/>
          <w:color w:val="252525"/>
          <w:sz w:val="21"/>
          <w:szCs w:val="21"/>
          <w:shd w:val="clear" w:color="auto" w:fill="FFFFFF"/>
        </w:rPr>
        <w:t>角可以決定它的精確性。</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４、速度的測量：雷射可以做精密的長度測量，如果受到長度的改變，可以以雷射紀錄的改變情形去觀察時間的變化，以測量長度的變化。</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二、雷射的加工</w:t>
      </w:r>
      <w:hyperlink r:id="rId32" w:anchor="cite_note-7" w:history="1">
        <w:r w:rsidRPr="002268AA">
          <w:rPr>
            <w:rFonts w:ascii="標楷體" w:eastAsia="標楷體" w:hAnsi="標楷體" w:cs="Arial"/>
            <w:color w:val="252525"/>
            <w:sz w:val="21"/>
            <w:szCs w:val="21"/>
            <w:shd w:val="clear" w:color="auto" w:fill="FFFFFF"/>
          </w:rPr>
          <w:t>[7]</w:t>
        </w:r>
      </w:hyperlink>
      <w:r w:rsidRPr="002268AA">
        <w:rPr>
          <w:rFonts w:ascii="標楷體" w:eastAsia="標楷體" w:hAnsi="標楷體" w:cs="Arial"/>
          <w:color w:val="252525"/>
          <w:sz w:val="21"/>
          <w:szCs w:val="21"/>
          <w:shd w:val="clear" w:color="auto" w:fill="FFFFFF"/>
        </w:rPr>
        <w:t> 將雷射光聚集在某一個焦點上時，所造成的高功率密度，即為雷射在材料加工的應用基礎。不論是熱處理、焊接或切割、打孔，都是由被加工物吸收雷射光能量，產生熱效應，然後物體溫度升高進而融化產生相變化。</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１、雷射打孔：雷射光會因為聚焦透鏡聚焦在一個非常小的點上，因此光點集中了非常大的能量密度，把那區域的材料熔化產生形變，成一個圓孔。</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lastRenderedPageBreak/>
        <w:t>２、雷射切割：雷射在用於切割時，對於傳導性較高的物體只需加熱至液態及可用高壓氣流將其吹走，而傳導性較差者則需加熱至完全汽化。</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３、精密加工：雷射在精密加工上，可以明顯的展現它的優勢，因為它可以控制在微米尺度，在電子零件的加工上可以有更多突破。</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三、雷射的通訊 光的通訊雖然有很多很多的優點，不過因為空氣中</w:t>
      </w:r>
      <w:proofErr w:type="gramStart"/>
      <w:r w:rsidRPr="002268AA">
        <w:rPr>
          <w:rFonts w:ascii="標楷體" w:eastAsia="標楷體" w:hAnsi="標楷體" w:cs="Arial"/>
          <w:color w:val="252525"/>
          <w:sz w:val="21"/>
          <w:szCs w:val="21"/>
          <w:shd w:val="clear" w:color="auto" w:fill="FFFFFF"/>
        </w:rPr>
        <w:t>布滿了水氣</w:t>
      </w:r>
      <w:proofErr w:type="gramEnd"/>
      <w:r w:rsidRPr="002268AA">
        <w:rPr>
          <w:rFonts w:ascii="標楷體" w:eastAsia="標楷體" w:hAnsi="標楷體" w:cs="Arial"/>
          <w:color w:val="252525"/>
          <w:sz w:val="21"/>
          <w:szCs w:val="21"/>
          <w:shd w:val="clear" w:color="auto" w:fill="FFFFFF"/>
        </w:rPr>
        <w:t>使得限制它的特性，因此利用光纖來導光的觀念慢慢得興起。因為雷射光有很好的指向性、相干性、聚焦特性等特性，使得光通訊更如魚得水。 四、雷射的醫療</w:t>
      </w:r>
      <w:hyperlink r:id="rId33" w:anchor="cite_note-8" w:history="1">
        <w:r w:rsidRPr="002268AA">
          <w:rPr>
            <w:rFonts w:ascii="標楷體" w:eastAsia="標楷體" w:hAnsi="標楷體" w:cs="Arial"/>
            <w:color w:val="252525"/>
            <w:sz w:val="21"/>
            <w:szCs w:val="21"/>
            <w:shd w:val="clear" w:color="auto" w:fill="FFFFFF"/>
          </w:rPr>
          <w:t>[8]</w:t>
        </w:r>
      </w:hyperlink>
      <w:r w:rsidRPr="002268AA">
        <w:rPr>
          <w:rFonts w:ascii="標楷體" w:eastAsia="標楷體" w:hAnsi="標楷體" w:cs="Arial"/>
          <w:color w:val="252525"/>
          <w:sz w:val="21"/>
          <w:szCs w:val="21"/>
          <w:shd w:val="clear" w:color="auto" w:fill="FFFFFF"/>
        </w:rPr>
        <w:t> 雷射光照當人體裡面的組織根照到其他物質一樣，都會有反射、折射、散射、吸收、穿透的產生。我們可以藉由雷射打在不同器官發生不同的吸收率、反射率、穿透率…</w:t>
      </w:r>
      <w:proofErr w:type="gramStart"/>
      <w:r w:rsidRPr="002268AA">
        <w:rPr>
          <w:rFonts w:ascii="標楷體" w:eastAsia="標楷體" w:hAnsi="標楷體" w:cs="Arial"/>
          <w:color w:val="252525"/>
          <w:sz w:val="21"/>
          <w:szCs w:val="21"/>
          <w:shd w:val="clear" w:color="auto" w:fill="FFFFFF"/>
        </w:rPr>
        <w:t>…</w:t>
      </w:r>
      <w:proofErr w:type="gramEnd"/>
      <w:r w:rsidRPr="002268AA">
        <w:rPr>
          <w:rFonts w:ascii="標楷體" w:eastAsia="標楷體" w:hAnsi="標楷體" w:cs="Arial"/>
          <w:color w:val="252525"/>
          <w:sz w:val="21"/>
          <w:szCs w:val="21"/>
          <w:shd w:val="clear" w:color="auto" w:fill="FFFFFF"/>
        </w:rPr>
        <w:t>等等，進而知道器官內包含的物質。也能利用雷射進行切割、凝固、剝落、鑑別…</w:t>
      </w:r>
      <w:proofErr w:type="gramStart"/>
      <w:r w:rsidRPr="002268AA">
        <w:rPr>
          <w:rFonts w:ascii="標楷體" w:eastAsia="標楷體" w:hAnsi="標楷體" w:cs="Arial"/>
          <w:color w:val="252525"/>
          <w:sz w:val="21"/>
          <w:szCs w:val="21"/>
          <w:shd w:val="clear" w:color="auto" w:fill="FFFFFF"/>
        </w:rPr>
        <w:t>…</w:t>
      </w:r>
      <w:proofErr w:type="gramEnd"/>
      <w:r w:rsidRPr="002268AA">
        <w:rPr>
          <w:rFonts w:ascii="標楷體" w:eastAsia="標楷體" w:hAnsi="標楷體" w:cs="Arial"/>
          <w:color w:val="252525"/>
          <w:sz w:val="21"/>
          <w:szCs w:val="21"/>
          <w:shd w:val="clear" w:color="auto" w:fill="FFFFFF"/>
        </w:rPr>
        <w:t>等作用。由此可知雷射可以大大的提高醫療的技術。</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１雷射切割：此種手術根傳統的不太一樣，不需要直接接觸即可完成，利用高功率雷射將患部揮發</w:t>
      </w:r>
      <w:proofErr w:type="gramStart"/>
      <w:r w:rsidRPr="002268AA">
        <w:rPr>
          <w:rFonts w:ascii="標楷體" w:eastAsia="標楷體" w:hAnsi="標楷體" w:cs="Arial"/>
          <w:color w:val="252525"/>
          <w:sz w:val="21"/>
          <w:szCs w:val="21"/>
          <w:shd w:val="clear" w:color="auto" w:fill="FFFFFF"/>
        </w:rPr>
        <w:t>成汽態</w:t>
      </w:r>
      <w:proofErr w:type="gramEnd"/>
      <w:r w:rsidRPr="002268AA">
        <w:rPr>
          <w:rFonts w:ascii="標楷體" w:eastAsia="標楷體" w:hAnsi="標楷體" w:cs="Arial"/>
          <w:color w:val="252525"/>
          <w:sz w:val="21"/>
          <w:szCs w:val="21"/>
          <w:shd w:val="clear" w:color="auto" w:fill="FFFFFF"/>
        </w:rPr>
        <w:t>，用吸取器將其吸走。</w:t>
      </w:r>
    </w:p>
    <w:p w:rsidR="002268AA" w:rsidRP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２雷射凝固：雷射的醫療在運用在眼睛的歷史最久，網膜上的雷射凝固治療，都是利用熱凝固的方式治療。</w:t>
      </w:r>
    </w:p>
    <w:p w:rsidR="002268AA" w:rsidRDefault="002268AA" w:rsidP="002268AA">
      <w:pPr>
        <w:widowControl/>
        <w:shd w:val="clear" w:color="auto" w:fill="FFFFFF"/>
        <w:spacing w:before="120" w:after="120" w:line="336" w:lineRule="atLeast"/>
        <w:rPr>
          <w:rFonts w:ascii="標楷體" w:eastAsia="標楷體" w:hAnsi="標楷體" w:cs="Arial"/>
          <w:color w:val="252525"/>
          <w:sz w:val="21"/>
          <w:szCs w:val="21"/>
          <w:shd w:val="clear" w:color="auto" w:fill="FFFFFF"/>
        </w:rPr>
      </w:pPr>
      <w:r w:rsidRPr="002268AA">
        <w:rPr>
          <w:rFonts w:ascii="標楷體" w:eastAsia="標楷體" w:hAnsi="標楷體" w:cs="Arial"/>
          <w:color w:val="252525"/>
          <w:sz w:val="21"/>
          <w:szCs w:val="21"/>
          <w:shd w:val="clear" w:color="auto" w:fill="FFFFFF"/>
        </w:rPr>
        <w:t>３低功率的雷射治療：利用低功率雷射光在人體刺激，可以治療</w:t>
      </w:r>
      <w:proofErr w:type="gramStart"/>
      <w:r w:rsidRPr="002268AA">
        <w:rPr>
          <w:rFonts w:ascii="標楷體" w:eastAsia="標楷體" w:hAnsi="標楷體" w:cs="Arial"/>
          <w:color w:val="252525"/>
          <w:sz w:val="21"/>
          <w:szCs w:val="21"/>
          <w:shd w:val="clear" w:color="auto" w:fill="FFFFFF"/>
        </w:rPr>
        <w:t>疼痛，</w:t>
      </w:r>
      <w:proofErr w:type="gramEnd"/>
      <w:r w:rsidRPr="002268AA">
        <w:rPr>
          <w:rFonts w:ascii="標楷體" w:eastAsia="標楷體" w:hAnsi="標楷體" w:cs="Arial"/>
          <w:color w:val="252525"/>
          <w:sz w:val="21"/>
          <w:szCs w:val="21"/>
          <w:shd w:val="clear" w:color="auto" w:fill="FFFFFF"/>
        </w:rPr>
        <w:t>應用於疼痛治療的雷射，條件是不被皮膚吸收光波長，使其穿透到更深層的組織。如果能更進一步的掌握，以雷射照射刺激人體神經系統能增進身體機能應該會有更進一步的發展，前提是在安全的範圍情況下。</w:t>
      </w:r>
    </w:p>
    <w:p w:rsidR="002268AA" w:rsidRDefault="00413314" w:rsidP="00470F5E">
      <w:pPr>
        <w:widowControl/>
        <w:shd w:val="clear" w:color="auto" w:fill="FFFFFF"/>
        <w:spacing w:before="120" w:after="120" w:line="336" w:lineRule="atLeast"/>
        <w:rPr>
          <w:rFonts w:ascii="標楷體" w:eastAsia="標楷體" w:hAnsi="標楷體" w:cs="Arial" w:hint="eastAsia"/>
          <w:color w:val="252525"/>
          <w:sz w:val="21"/>
          <w:szCs w:val="21"/>
          <w:shd w:val="clear" w:color="auto" w:fill="FFFFFF"/>
        </w:rPr>
      </w:pPr>
      <w:r w:rsidRPr="00413314">
        <w:rPr>
          <w:rFonts w:ascii="標楷體" w:eastAsia="標楷體" w:hAnsi="標楷體" w:cs="Arial" w:hint="eastAsia"/>
          <w:color w:val="FF0000"/>
          <w:sz w:val="21"/>
          <w:szCs w:val="21"/>
          <w:shd w:val="clear" w:color="auto" w:fill="FFFFFF"/>
        </w:rPr>
        <w:t>關鍵問題:</w:t>
      </w:r>
      <w:r w:rsidRPr="00413314">
        <w:rPr>
          <w:rFonts w:ascii="Arial" w:hAnsi="Arial" w:cs="Arial"/>
          <w:color w:val="252525"/>
          <w:sz w:val="21"/>
          <w:szCs w:val="21"/>
          <w:shd w:val="clear" w:color="auto" w:fill="FFFFFF"/>
        </w:rPr>
        <w:t xml:space="preserve"> </w:t>
      </w:r>
      <w:r w:rsidRPr="00413314">
        <w:rPr>
          <w:rFonts w:ascii="標楷體" w:eastAsia="標楷體" w:hAnsi="標楷體" w:cs="Arial"/>
          <w:color w:val="252525"/>
          <w:sz w:val="21"/>
          <w:szCs w:val="21"/>
          <w:shd w:val="clear" w:color="auto" w:fill="FFFFFF"/>
        </w:rPr>
        <w:t>不能全天候作戰，受限於大</w:t>
      </w:r>
      <w:hyperlink r:id="rId34" w:tooltip="霧" w:history="1">
        <w:r w:rsidRPr="00413314">
          <w:rPr>
            <w:rFonts w:ascii="標楷體" w:eastAsia="標楷體" w:hAnsi="標楷體"/>
            <w:color w:val="252525"/>
          </w:rPr>
          <w:t>霧</w:t>
        </w:r>
      </w:hyperlink>
      <w:r w:rsidRPr="00413314">
        <w:rPr>
          <w:rFonts w:ascii="標楷體" w:eastAsia="標楷體" w:hAnsi="標楷體" w:cs="Arial"/>
          <w:color w:val="252525"/>
          <w:sz w:val="21"/>
          <w:szCs w:val="21"/>
          <w:shd w:val="clear" w:color="auto" w:fill="FFFFFF"/>
        </w:rPr>
        <w:t>、大</w:t>
      </w:r>
      <w:hyperlink r:id="rId35" w:tooltip="雪" w:history="1">
        <w:r w:rsidRPr="00413314">
          <w:rPr>
            <w:rFonts w:ascii="標楷體" w:eastAsia="標楷體" w:hAnsi="標楷體"/>
            <w:color w:val="252525"/>
          </w:rPr>
          <w:t>雪</w:t>
        </w:r>
      </w:hyperlink>
      <w:r w:rsidRPr="00413314">
        <w:rPr>
          <w:rFonts w:ascii="標楷體" w:eastAsia="標楷體" w:hAnsi="標楷體" w:cs="Arial"/>
          <w:color w:val="252525"/>
          <w:sz w:val="21"/>
          <w:szCs w:val="21"/>
          <w:shd w:val="clear" w:color="auto" w:fill="FFFFFF"/>
        </w:rPr>
        <w:t>、大</w:t>
      </w:r>
      <w:hyperlink r:id="rId36" w:tooltip="雨" w:history="1">
        <w:r w:rsidRPr="00413314">
          <w:rPr>
            <w:rFonts w:ascii="標楷體" w:eastAsia="標楷體" w:hAnsi="標楷體"/>
            <w:color w:val="252525"/>
          </w:rPr>
          <w:t>雨</w:t>
        </w:r>
      </w:hyperlink>
    </w:p>
    <w:p w:rsidR="00413314" w:rsidRPr="008B0CDD" w:rsidRDefault="00413314">
      <w:pPr>
        <w:rPr>
          <w:rFonts w:ascii="標楷體" w:eastAsia="標楷體" w:hAnsi="標楷體" w:cs="Arial"/>
          <w:color w:val="00B0F0"/>
          <w:kern w:val="0"/>
          <w:sz w:val="21"/>
          <w:szCs w:val="21"/>
          <w:shd w:val="clear" w:color="auto" w:fill="FFFFFF"/>
        </w:rPr>
      </w:pPr>
      <w:r w:rsidRPr="008B0CDD">
        <w:rPr>
          <w:rFonts w:ascii="標楷體" w:eastAsia="標楷體" w:hAnsi="標楷體" w:cs="Arial"/>
          <w:color w:val="00B0F0"/>
          <w:kern w:val="0"/>
          <w:sz w:val="21"/>
          <w:szCs w:val="21"/>
          <w:shd w:val="clear" w:color="auto" w:fill="FFFFFF"/>
        </w:rPr>
        <w:t>2.光纖在現代通訊具有相當重要發展，請說明光纖使用</w:t>
      </w:r>
      <w:r w:rsidRPr="008B0CDD">
        <w:rPr>
          <w:rFonts w:ascii="標楷體" w:eastAsia="標楷體" w:hAnsi="標楷體" w:cs="Arial"/>
          <w:color w:val="00B0F0"/>
          <w:kern w:val="0"/>
          <w:sz w:val="21"/>
          <w:szCs w:val="21"/>
          <w:shd w:val="clear" w:color="auto" w:fill="FFFFFF"/>
        </w:rPr>
        <w:br/>
        <w:t>雷射波長範圍為何限定在</w:t>
      </w:r>
      <w:proofErr w:type="gramStart"/>
      <w:r w:rsidRPr="008B0CDD">
        <w:rPr>
          <w:rFonts w:ascii="標楷體" w:eastAsia="標楷體" w:hAnsi="標楷體" w:cs="Arial"/>
          <w:color w:val="00B0F0"/>
          <w:kern w:val="0"/>
          <w:sz w:val="21"/>
          <w:szCs w:val="21"/>
          <w:shd w:val="clear" w:color="auto" w:fill="FFFFFF"/>
        </w:rPr>
        <w:t>近紅外</w:t>
      </w:r>
      <w:proofErr w:type="gramEnd"/>
      <w:r w:rsidRPr="008B0CDD">
        <w:rPr>
          <w:rFonts w:ascii="標楷體" w:eastAsia="標楷體" w:hAnsi="標楷體" w:cs="Arial"/>
          <w:color w:val="00B0F0"/>
          <w:kern w:val="0"/>
          <w:sz w:val="21"/>
          <w:szCs w:val="21"/>
          <w:shd w:val="clear" w:color="auto" w:fill="FFFFFF"/>
        </w:rPr>
        <w:t>範圍？請從材料、光學</w:t>
      </w:r>
      <w:r w:rsidRPr="008B0CDD">
        <w:rPr>
          <w:rFonts w:ascii="標楷體" w:eastAsia="標楷體" w:hAnsi="標楷體" w:cs="Arial"/>
          <w:color w:val="00B0F0"/>
          <w:kern w:val="0"/>
          <w:sz w:val="21"/>
          <w:szCs w:val="21"/>
          <w:shd w:val="clear" w:color="auto" w:fill="FFFFFF"/>
        </w:rPr>
        <w:br/>
        <w:t>原理說明(20%)</w:t>
      </w:r>
    </w:p>
    <w:p w:rsidR="00A14C6A" w:rsidRPr="00792B7D" w:rsidRDefault="00E114F3">
      <w:pPr>
        <w:rPr>
          <w:rFonts w:ascii="標楷體" w:eastAsia="標楷體" w:hAnsi="標楷體" w:cs="Arial"/>
          <w:color w:val="252525"/>
          <w:sz w:val="21"/>
          <w:szCs w:val="21"/>
          <w:shd w:val="clear" w:color="auto" w:fill="FFFFFF"/>
        </w:rPr>
      </w:pPr>
      <w:r w:rsidRPr="00E114F3">
        <w:rPr>
          <w:rFonts w:ascii="標楷體" w:eastAsia="標楷體" w:hAnsi="標楷體" w:cs="Arial" w:hint="eastAsia"/>
          <w:color w:val="FF0000"/>
          <w:sz w:val="21"/>
          <w:szCs w:val="21"/>
          <w:shd w:val="clear" w:color="auto" w:fill="FFFFFF"/>
        </w:rPr>
        <w:t>材料:</w:t>
      </w:r>
      <w:r w:rsidRPr="00E114F3">
        <w:rPr>
          <w:rFonts w:ascii="標楷體" w:eastAsia="標楷體" w:hAnsi="標楷體"/>
          <w:color w:val="000080"/>
          <w:sz w:val="27"/>
          <w:szCs w:val="27"/>
          <w:shd w:val="clear" w:color="auto" w:fill="FFFFFF"/>
        </w:rPr>
        <w:t xml:space="preserve"> </w:t>
      </w:r>
      <w:r w:rsidR="00A14C6A" w:rsidRPr="00A14C6A">
        <w:rPr>
          <w:rFonts w:ascii="標楷體" w:eastAsia="標楷體" w:hAnsi="標楷體" w:cs="Arial"/>
          <w:color w:val="252525"/>
          <w:sz w:val="21"/>
          <w:szCs w:val="21"/>
          <w:shd w:val="clear" w:color="auto" w:fill="FFFFFF"/>
        </w:rPr>
        <w:t>光纖主要分為兩類，</w:t>
      </w:r>
      <w:hyperlink r:id="rId37" w:history="1">
        <w:r w:rsidR="00A14C6A" w:rsidRPr="00792B7D">
          <w:rPr>
            <w:rFonts w:ascii="標楷體" w:eastAsia="標楷體" w:hAnsi="標楷體" w:cs="Arial"/>
            <w:color w:val="252525"/>
            <w:sz w:val="21"/>
            <w:szCs w:val="21"/>
            <w:shd w:val="clear" w:color="auto" w:fill="FFFFFF"/>
          </w:rPr>
          <w:t>漸變光纖</w:t>
        </w:r>
      </w:hyperlink>
      <w:r w:rsidR="00A14C6A" w:rsidRPr="00A14C6A">
        <w:rPr>
          <w:rFonts w:ascii="標楷體" w:eastAsia="標楷體" w:hAnsi="標楷體" w:cs="Arial"/>
          <w:color w:val="252525"/>
          <w:sz w:val="21"/>
          <w:szCs w:val="21"/>
          <w:shd w:val="clear" w:color="auto" w:fill="FFFFFF"/>
        </w:rPr>
        <w:t>與</w:t>
      </w:r>
      <w:hyperlink r:id="rId38" w:history="1">
        <w:r w:rsidR="00A14C6A" w:rsidRPr="00792B7D">
          <w:rPr>
            <w:rFonts w:ascii="標楷體" w:eastAsia="標楷體" w:hAnsi="標楷體" w:cs="Arial"/>
            <w:color w:val="252525"/>
            <w:sz w:val="21"/>
            <w:szCs w:val="21"/>
            <w:shd w:val="clear" w:color="auto" w:fill="FFFFFF"/>
          </w:rPr>
          <w:t>突變光纖</w:t>
        </w:r>
      </w:hyperlink>
      <w:r w:rsidR="00A14C6A" w:rsidRPr="00A14C6A">
        <w:rPr>
          <w:rFonts w:ascii="標楷體" w:eastAsia="標楷體" w:hAnsi="標楷體" w:cs="Arial"/>
          <w:color w:val="252525"/>
          <w:sz w:val="21"/>
          <w:szCs w:val="21"/>
          <w:shd w:val="clear" w:color="auto" w:fill="FFFFFF"/>
        </w:rPr>
        <w:t>。</w:t>
      </w:r>
      <w:r w:rsidR="00A14C6A" w:rsidRPr="00792B7D">
        <w:rPr>
          <w:rFonts w:ascii="標楷體" w:eastAsia="標楷體" w:hAnsi="標楷體" w:cs="Arial"/>
          <w:color w:val="252525"/>
          <w:sz w:val="21"/>
          <w:szCs w:val="21"/>
          <w:shd w:val="clear" w:color="auto" w:fill="FFFFFF"/>
        </w:rPr>
        <w:t>前者的</w:t>
      </w:r>
      <w:hyperlink r:id="rId39" w:tooltip="折射率" w:history="1">
        <w:r w:rsidR="00A14C6A" w:rsidRPr="00792B7D">
          <w:rPr>
            <w:rFonts w:ascii="標楷體" w:eastAsia="標楷體" w:hAnsi="標楷體" w:cs="Arial"/>
            <w:color w:val="252525"/>
            <w:sz w:val="21"/>
            <w:szCs w:val="21"/>
            <w:shd w:val="clear" w:color="auto" w:fill="FFFFFF"/>
          </w:rPr>
          <w:t>折射率</w:t>
        </w:r>
      </w:hyperlink>
      <w:r w:rsidR="00A14C6A" w:rsidRPr="00792B7D">
        <w:rPr>
          <w:rFonts w:ascii="標楷體" w:eastAsia="標楷體" w:hAnsi="標楷體" w:cs="Arial"/>
          <w:color w:val="252525"/>
          <w:sz w:val="21"/>
          <w:szCs w:val="21"/>
          <w:shd w:val="clear" w:color="auto" w:fill="FFFFFF"/>
        </w:rPr>
        <w:t>是</w:t>
      </w:r>
      <w:hyperlink r:id="rId40" w:tooltip="漸變 (頁面不存在)" w:history="1">
        <w:r w:rsidR="00A14C6A" w:rsidRPr="00792B7D">
          <w:rPr>
            <w:rFonts w:ascii="標楷體" w:eastAsia="標楷體" w:hAnsi="標楷體" w:cs="Arial"/>
            <w:color w:val="252525"/>
            <w:sz w:val="21"/>
            <w:szCs w:val="21"/>
            <w:shd w:val="clear" w:color="auto" w:fill="FFFFFF"/>
          </w:rPr>
          <w:t>漸變</w:t>
        </w:r>
      </w:hyperlink>
      <w:r w:rsidR="00A14C6A" w:rsidRPr="00792B7D">
        <w:rPr>
          <w:rFonts w:ascii="標楷體" w:eastAsia="標楷體" w:hAnsi="標楷體" w:cs="Arial"/>
          <w:color w:val="252525"/>
          <w:sz w:val="21"/>
          <w:szCs w:val="21"/>
          <w:shd w:val="clear" w:color="auto" w:fill="FFFFFF"/>
        </w:rPr>
        <w:t>的，而後者的折射率是</w:t>
      </w:r>
      <w:hyperlink r:id="rId41" w:tooltip="突變" w:history="1">
        <w:r w:rsidR="00A14C6A" w:rsidRPr="00792B7D">
          <w:rPr>
            <w:rFonts w:ascii="標楷體" w:eastAsia="標楷體" w:hAnsi="標楷體" w:cs="Arial"/>
            <w:color w:val="252525"/>
            <w:sz w:val="21"/>
            <w:szCs w:val="21"/>
            <w:shd w:val="clear" w:color="auto" w:fill="FFFFFF"/>
          </w:rPr>
          <w:t>突變</w:t>
        </w:r>
      </w:hyperlink>
      <w:r w:rsidR="00A14C6A" w:rsidRPr="00792B7D">
        <w:rPr>
          <w:rFonts w:ascii="標楷體" w:eastAsia="標楷體" w:hAnsi="標楷體" w:cs="Arial"/>
          <w:color w:val="252525"/>
          <w:sz w:val="21"/>
          <w:szCs w:val="21"/>
          <w:shd w:val="clear" w:color="auto" w:fill="FFFFFF"/>
        </w:rPr>
        <w:t>的。另外還分為</w:t>
      </w:r>
      <w:hyperlink r:id="rId42" w:tooltip="單模光纖" w:history="1">
        <w:r w:rsidR="00A14C6A" w:rsidRPr="00792B7D">
          <w:rPr>
            <w:rFonts w:ascii="標楷體" w:eastAsia="標楷體" w:hAnsi="標楷體" w:cs="Arial"/>
            <w:color w:val="252525"/>
            <w:sz w:val="21"/>
            <w:szCs w:val="21"/>
            <w:shd w:val="clear" w:color="auto" w:fill="FFFFFF"/>
          </w:rPr>
          <w:t>單模光纖</w:t>
        </w:r>
      </w:hyperlink>
      <w:r w:rsidR="00A14C6A" w:rsidRPr="00792B7D">
        <w:rPr>
          <w:rFonts w:ascii="標楷體" w:eastAsia="標楷體" w:hAnsi="標楷體" w:cs="Arial"/>
          <w:color w:val="252525"/>
          <w:sz w:val="21"/>
          <w:szCs w:val="21"/>
          <w:shd w:val="clear" w:color="auto" w:fill="FFFFFF"/>
        </w:rPr>
        <w:t>及</w:t>
      </w:r>
      <w:hyperlink r:id="rId43" w:tooltip="多模光纖" w:history="1">
        <w:r w:rsidR="00A14C6A" w:rsidRPr="00792B7D">
          <w:rPr>
            <w:rFonts w:ascii="標楷體" w:eastAsia="標楷體" w:hAnsi="標楷體" w:cs="Arial"/>
            <w:color w:val="252525"/>
            <w:sz w:val="21"/>
            <w:szCs w:val="21"/>
            <w:shd w:val="clear" w:color="auto" w:fill="FFFFFF"/>
          </w:rPr>
          <w:t>多模光纖</w:t>
        </w:r>
      </w:hyperlink>
      <w:r w:rsidR="00A14C6A" w:rsidRPr="00792B7D">
        <w:rPr>
          <w:rFonts w:ascii="標楷體" w:eastAsia="標楷體" w:hAnsi="標楷體" w:cs="Arial"/>
          <w:color w:val="252525"/>
          <w:sz w:val="21"/>
          <w:szCs w:val="21"/>
          <w:shd w:val="clear" w:color="auto" w:fill="FFFFFF"/>
        </w:rPr>
        <w:t>。近年來，又有新的</w:t>
      </w:r>
      <w:hyperlink r:id="rId44" w:tooltip="光子晶體" w:history="1">
        <w:r w:rsidR="00A14C6A" w:rsidRPr="00792B7D">
          <w:rPr>
            <w:rFonts w:ascii="標楷體" w:eastAsia="標楷體" w:hAnsi="標楷體" w:cs="Arial"/>
            <w:color w:val="252525"/>
            <w:sz w:val="21"/>
            <w:szCs w:val="21"/>
            <w:shd w:val="clear" w:color="auto" w:fill="FFFFFF"/>
          </w:rPr>
          <w:t>光子晶體</w:t>
        </w:r>
      </w:hyperlink>
      <w:r w:rsidR="00A14C6A" w:rsidRPr="00792B7D">
        <w:rPr>
          <w:rFonts w:ascii="標楷體" w:eastAsia="標楷體" w:hAnsi="標楷體" w:cs="Arial"/>
          <w:color w:val="252525"/>
          <w:sz w:val="21"/>
          <w:szCs w:val="21"/>
          <w:shd w:val="clear" w:color="auto" w:fill="FFFFFF"/>
        </w:rPr>
        <w:t>光纖問世。</w:t>
      </w:r>
      <w:r w:rsidRPr="00792B7D">
        <w:rPr>
          <w:rFonts w:ascii="標楷體" w:eastAsia="標楷體" w:hAnsi="標楷體" w:cs="Arial"/>
          <w:color w:val="252525"/>
          <w:sz w:val="21"/>
          <w:szCs w:val="21"/>
          <w:shd w:val="clear" w:color="auto" w:fill="FFFFFF"/>
        </w:rPr>
        <w:t>一般我們所指的光纖都是指石英玻璃光纖(Silica-based glasses)，事實上光纖之材料可分為無機材料及有機材料兩種有機材料如PMMA塑膠或PCF塑膠，其損失較無機材料大，但價格較低，大都用於近距離之通訊，而無機材料中，目前以石英玻璃之損失為最低，並且又具有高強度及良好的安定性，其主要成份為二氧化矽(SiO2)，</w:t>
      </w:r>
      <w:r w:rsidRPr="00792B7D">
        <w:rPr>
          <w:rFonts w:ascii="標楷體" w:eastAsia="標楷體" w:hAnsi="標楷體" w:cs="Arial" w:hint="eastAsia"/>
          <w:color w:val="252525"/>
          <w:sz w:val="21"/>
          <w:szCs w:val="21"/>
          <w:shd w:val="clear" w:color="auto" w:fill="FFFFFF"/>
        </w:rPr>
        <w:t>當為了增大旗折射率時，會添加二氧化鍺、氧化鋁、二氧化、氧化磷等材料，當為了減少其折射率時，則考慮加入</w:t>
      </w:r>
      <w:proofErr w:type="gramStart"/>
      <w:r w:rsidRPr="00792B7D">
        <w:rPr>
          <w:rFonts w:ascii="標楷體" w:eastAsia="標楷體" w:hAnsi="標楷體" w:cs="Arial" w:hint="eastAsia"/>
          <w:color w:val="252525"/>
          <w:sz w:val="21"/>
          <w:szCs w:val="21"/>
          <w:shd w:val="clear" w:color="auto" w:fill="FFFFFF"/>
        </w:rPr>
        <w:t>三</w:t>
      </w:r>
      <w:proofErr w:type="gramEnd"/>
      <w:r w:rsidRPr="00792B7D">
        <w:rPr>
          <w:rFonts w:ascii="標楷體" w:eastAsia="標楷體" w:hAnsi="標楷體" w:cs="Arial" w:hint="eastAsia"/>
          <w:color w:val="252525"/>
          <w:sz w:val="21"/>
          <w:szCs w:val="21"/>
          <w:shd w:val="clear" w:color="auto" w:fill="FFFFFF"/>
        </w:rPr>
        <w:t>氧化二</w:t>
      </w:r>
      <w:proofErr w:type="gramStart"/>
      <w:r w:rsidRPr="00792B7D">
        <w:rPr>
          <w:rFonts w:ascii="標楷體" w:eastAsia="標楷體" w:hAnsi="標楷體" w:cs="Arial" w:hint="eastAsia"/>
          <w:color w:val="252525"/>
          <w:sz w:val="21"/>
          <w:szCs w:val="21"/>
          <w:shd w:val="clear" w:color="auto" w:fill="FFFFFF"/>
        </w:rPr>
        <w:t>硼及氟等</w:t>
      </w:r>
      <w:proofErr w:type="gramEnd"/>
      <w:r w:rsidRPr="00792B7D">
        <w:rPr>
          <w:rFonts w:ascii="標楷體" w:eastAsia="標楷體" w:hAnsi="標楷體" w:cs="Arial" w:hint="eastAsia"/>
          <w:color w:val="252525"/>
          <w:sz w:val="21"/>
          <w:szCs w:val="21"/>
          <w:shd w:val="clear" w:color="auto" w:fill="FFFFFF"/>
        </w:rPr>
        <w:t>材料。</w:t>
      </w:r>
    </w:p>
    <w:p w:rsidR="00477C92" w:rsidRDefault="00A14C6A">
      <w:pPr>
        <w:rPr>
          <w:rFonts w:ascii="標楷體" w:eastAsia="標楷體" w:hAnsi="標楷體" w:cs="Arial"/>
          <w:color w:val="FF0000"/>
          <w:sz w:val="21"/>
          <w:szCs w:val="21"/>
          <w:shd w:val="clear" w:color="auto" w:fill="FFFFFF"/>
        </w:rPr>
      </w:pPr>
      <w:r w:rsidRPr="00A14C6A">
        <w:rPr>
          <w:rFonts w:ascii="標楷體" w:eastAsia="標楷體" w:hAnsi="標楷體" w:cs="Arial" w:hint="eastAsia"/>
          <w:color w:val="FF0000"/>
          <w:sz w:val="21"/>
          <w:szCs w:val="21"/>
          <w:shd w:val="clear" w:color="auto" w:fill="FFFFFF"/>
        </w:rPr>
        <w:t>光學原理說明:</w:t>
      </w:r>
    </w:p>
    <w:p w:rsidR="00A3576E" w:rsidRDefault="002268AA">
      <w:pPr>
        <w:rPr>
          <w:rFonts w:ascii="標楷體" w:eastAsia="標楷體" w:hAnsi="標楷體" w:hint="eastAsia"/>
          <w:color w:val="252525"/>
        </w:rPr>
      </w:pPr>
      <w:r w:rsidRPr="002268AA">
        <w:rPr>
          <w:rFonts w:ascii="標楷體" w:eastAsia="標楷體" w:hAnsi="標楷體" w:cs="Arial"/>
          <w:color w:val="252525"/>
          <w:sz w:val="21"/>
          <w:szCs w:val="21"/>
          <w:shd w:val="clear" w:color="auto" w:fill="FFFFFF"/>
        </w:rPr>
        <w:t>光纖是</w:t>
      </w:r>
      <w:hyperlink r:id="rId45" w:tooltip="圓柱形" w:history="1">
        <w:r w:rsidRPr="002268AA">
          <w:rPr>
            <w:rFonts w:ascii="標楷體" w:eastAsia="標楷體" w:hAnsi="標楷體"/>
            <w:color w:val="252525"/>
          </w:rPr>
          <w:t>圓柱形</w:t>
        </w:r>
      </w:hyperlink>
      <w:r w:rsidRPr="002268AA">
        <w:rPr>
          <w:rFonts w:ascii="標楷體" w:eastAsia="標楷體" w:hAnsi="標楷體" w:cs="Arial"/>
          <w:color w:val="252525"/>
          <w:sz w:val="21"/>
          <w:szCs w:val="21"/>
          <w:shd w:val="clear" w:color="auto" w:fill="FFFFFF"/>
        </w:rPr>
        <w:t>的</w:t>
      </w:r>
      <w:hyperlink r:id="rId46" w:tooltip="介質波導" w:history="1">
        <w:proofErr w:type="gramStart"/>
        <w:r w:rsidRPr="002268AA">
          <w:rPr>
            <w:rFonts w:ascii="標楷體" w:eastAsia="標楷體" w:hAnsi="標楷體"/>
            <w:color w:val="252525"/>
          </w:rPr>
          <w:t>介質波導</w:t>
        </w:r>
        <w:proofErr w:type="gramEnd"/>
      </w:hyperlink>
      <w:r w:rsidRPr="002268AA">
        <w:rPr>
          <w:rFonts w:ascii="標楷體" w:eastAsia="標楷體" w:hAnsi="標楷體" w:cs="Arial"/>
          <w:color w:val="252525"/>
          <w:sz w:val="21"/>
          <w:szCs w:val="21"/>
          <w:shd w:val="clear" w:color="auto" w:fill="FFFFFF"/>
        </w:rPr>
        <w:t>，應用</w:t>
      </w:r>
      <w:hyperlink r:id="rId47" w:tooltip="全反射原理 (頁面不存在)" w:history="1">
        <w:r w:rsidRPr="002268AA">
          <w:rPr>
            <w:rFonts w:ascii="標楷體" w:eastAsia="標楷體" w:hAnsi="標楷體"/>
            <w:color w:val="252525"/>
          </w:rPr>
          <w:t>全反射原理</w:t>
        </w:r>
      </w:hyperlink>
      <w:r w:rsidRPr="002268AA">
        <w:rPr>
          <w:rFonts w:ascii="標楷體" w:eastAsia="標楷體" w:hAnsi="標楷體" w:cs="Arial"/>
          <w:color w:val="252525"/>
          <w:sz w:val="21"/>
          <w:szCs w:val="21"/>
          <w:shd w:val="clear" w:color="auto" w:fill="FFFFFF"/>
        </w:rPr>
        <w:t>來傳導光線。光纖的結構大致分為</w:t>
      </w:r>
      <w:proofErr w:type="gramStart"/>
      <w:r w:rsidRPr="002268AA">
        <w:rPr>
          <w:rFonts w:ascii="標楷體" w:eastAsia="標楷體" w:hAnsi="標楷體" w:cs="Arial"/>
          <w:color w:val="252525"/>
          <w:sz w:val="21"/>
          <w:szCs w:val="21"/>
          <w:shd w:val="clear" w:color="auto" w:fill="FFFFFF"/>
        </w:rPr>
        <w:t>裏</w:t>
      </w:r>
      <w:proofErr w:type="gramEnd"/>
      <w:r w:rsidRPr="002268AA">
        <w:rPr>
          <w:rFonts w:ascii="標楷體" w:eastAsia="標楷體" w:hAnsi="標楷體" w:cs="Arial"/>
          <w:color w:val="252525"/>
          <w:sz w:val="21"/>
          <w:szCs w:val="21"/>
          <w:shd w:val="clear" w:color="auto" w:fill="FFFFFF"/>
        </w:rPr>
        <w:t>面的核心部分與外面的包覆部分。為了要局限光信號於核心，包覆的折射率必須小於核心的折射率。</w:t>
      </w:r>
      <w:hyperlink r:id="rId48" w:history="1">
        <w:r w:rsidRPr="002268AA">
          <w:rPr>
            <w:rFonts w:ascii="標楷體" w:eastAsia="標楷體" w:hAnsi="標楷體"/>
            <w:color w:val="252525"/>
          </w:rPr>
          <w:t>漸變光纖</w:t>
        </w:r>
      </w:hyperlink>
      <w:r w:rsidRPr="002268AA">
        <w:rPr>
          <w:rFonts w:ascii="標楷體" w:eastAsia="標楷體" w:hAnsi="標楷體" w:cs="Arial"/>
          <w:color w:val="252525"/>
          <w:sz w:val="21"/>
          <w:szCs w:val="21"/>
          <w:shd w:val="clear" w:color="auto" w:fill="FFFFFF"/>
        </w:rPr>
        <w:t>的折射率是緩慢改變的，從</w:t>
      </w:r>
      <w:hyperlink r:id="rId49" w:tooltip="軸心 (頁面不存在)" w:history="1">
        <w:r w:rsidRPr="002268AA">
          <w:rPr>
            <w:rFonts w:ascii="標楷體" w:eastAsia="標楷體" w:hAnsi="標楷體"/>
            <w:color w:val="252525"/>
          </w:rPr>
          <w:t>軸心</w:t>
        </w:r>
      </w:hyperlink>
      <w:r w:rsidRPr="002268AA">
        <w:rPr>
          <w:rFonts w:ascii="標楷體" w:eastAsia="標楷體" w:hAnsi="標楷體" w:cs="Arial"/>
          <w:color w:val="252525"/>
          <w:sz w:val="21"/>
          <w:szCs w:val="21"/>
          <w:shd w:val="clear" w:color="auto" w:fill="FFFFFF"/>
        </w:rPr>
        <w:t>到包覆，逐漸地減小；而</w:t>
      </w:r>
      <w:hyperlink r:id="rId50" w:history="1">
        <w:r w:rsidRPr="002268AA">
          <w:rPr>
            <w:rFonts w:ascii="標楷體" w:eastAsia="標楷體" w:hAnsi="標楷體"/>
            <w:color w:val="252525"/>
          </w:rPr>
          <w:t>突變光纖</w:t>
        </w:r>
      </w:hyperlink>
      <w:r w:rsidRPr="002268AA">
        <w:rPr>
          <w:rFonts w:ascii="標楷體" w:eastAsia="標楷體" w:hAnsi="標楷體" w:cs="Arial"/>
          <w:color w:val="252525"/>
          <w:sz w:val="21"/>
          <w:szCs w:val="21"/>
          <w:shd w:val="clear" w:color="auto" w:fill="FFFFFF"/>
        </w:rPr>
        <w:t>在核</w:t>
      </w:r>
      <w:r w:rsidRPr="002268AA">
        <w:rPr>
          <w:rFonts w:ascii="標楷體" w:eastAsia="標楷體" w:hAnsi="標楷體"/>
          <w:color w:val="252525"/>
        </w:rPr>
        <w:t>心-包覆邊界區域的折射率是急劇改變的。</w:t>
      </w:r>
    </w:p>
    <w:p w:rsidR="008B0CDD" w:rsidRDefault="00A3576E" w:rsidP="008B0CDD">
      <w:pPr>
        <w:pStyle w:val="Web"/>
        <w:spacing w:before="0" w:beforeAutospacing="0" w:after="0" w:afterAutospacing="0"/>
        <w:ind w:left="1077" w:right="748"/>
        <w:rPr>
          <w:rFonts w:ascii="標楷體" w:eastAsia="標楷體" w:hAnsi="標楷體" w:cs="Arial"/>
          <w:color w:val="252525"/>
          <w:sz w:val="21"/>
          <w:szCs w:val="21"/>
          <w:shd w:val="clear" w:color="auto" w:fill="FFFFFF"/>
        </w:rPr>
      </w:pPr>
      <w:r>
        <w:rPr>
          <w:noProof/>
        </w:rPr>
        <w:lastRenderedPageBreak/>
        <w:drawing>
          <wp:inline distT="0" distB="0" distL="0" distR="0">
            <wp:extent cx="3524250" cy="3111252"/>
            <wp:effectExtent l="0" t="0" r="0" b="0"/>
            <wp:docPr id="3" name="圖片 3" descr="http://macao.communications.museum/images/exhibits/2_8_1_1_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cao.communications.museum/images/exhibits/2_8_1_1_chi.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32461" cy="3118501"/>
                    </a:xfrm>
                    <a:prstGeom prst="rect">
                      <a:avLst/>
                    </a:prstGeom>
                    <a:noFill/>
                    <a:ln>
                      <a:noFill/>
                    </a:ln>
                  </pic:spPr>
                </pic:pic>
              </a:graphicData>
            </a:graphic>
          </wp:inline>
        </w:drawing>
      </w:r>
    </w:p>
    <w:p w:rsidR="008B0CDD" w:rsidRDefault="002C354C" w:rsidP="008B0CDD">
      <w:pPr>
        <w:pStyle w:val="Web"/>
        <w:spacing w:before="0" w:beforeAutospacing="0" w:after="0" w:afterAutospacing="0"/>
        <w:ind w:left="1077" w:right="748"/>
      </w:pPr>
      <w:r>
        <w:rPr>
          <w:rFonts w:ascii="標楷體" w:eastAsia="標楷體" w:hAnsi="標楷體" w:cs="Arial" w:hint="eastAsia"/>
          <w:color w:val="FF0000"/>
          <w:sz w:val="21"/>
          <w:szCs w:val="21"/>
          <w:shd w:val="clear" w:color="auto" w:fill="FFFFFF"/>
        </w:rPr>
        <w:t>限定:</w:t>
      </w:r>
      <w:r w:rsidR="00470F5E" w:rsidRPr="00470F5E">
        <w:rPr>
          <w:rFonts w:ascii="標楷體" w:eastAsia="標楷體" w:hAnsi="標楷體" w:hint="eastAsia"/>
          <w:color w:val="000000"/>
        </w:rPr>
        <w:t xml:space="preserve"> </w:t>
      </w:r>
      <w:r w:rsidR="00470F5E">
        <w:rPr>
          <w:rFonts w:ascii="標楷體" w:eastAsia="標楷體" w:hAnsi="標楷體" w:hint="eastAsia"/>
          <w:color w:val="000000"/>
        </w:rPr>
        <w:t>以光纖做為雷射光束的傳送線，可免去使用許多反射鏡及鏡片的複雜光學裝置。</w:t>
      </w:r>
      <w:proofErr w:type="gramStart"/>
      <w:r w:rsidR="00470F5E">
        <w:rPr>
          <w:rFonts w:ascii="標楷體" w:eastAsia="標楷體" w:hAnsi="標楷體" w:hint="eastAsia"/>
          <w:color w:val="000000"/>
        </w:rPr>
        <w:t>此外，</w:t>
      </w:r>
      <w:proofErr w:type="gramEnd"/>
      <w:r w:rsidR="00470F5E">
        <w:rPr>
          <w:rFonts w:ascii="標楷體" w:eastAsia="標楷體" w:hAnsi="標楷體" w:hint="eastAsia"/>
          <w:color w:val="000000"/>
        </w:rPr>
        <w:t>若使用光纖來傳送雷射，還可把光束射出透鏡裝上多關節的機器人。現在市面上有輸出功率為一百五十瓦的光纖傳輸雷射加工機，過去在實驗階段中曾創下核心(core)徑一毫米的光纖，平均傳送輸出功率可達四百瓦的YAG雷射紀錄。目前也有廠商已著手研究使用光纖來傳送高功率YAG雷射的技術，而且</w:t>
      </w:r>
      <w:proofErr w:type="gramStart"/>
      <w:r w:rsidR="00470F5E">
        <w:rPr>
          <w:rFonts w:ascii="標楷體" w:eastAsia="標楷體" w:hAnsi="標楷體" w:hint="eastAsia"/>
          <w:color w:val="000000"/>
        </w:rPr>
        <w:t>已打</w:t>
      </w:r>
      <w:r w:rsidR="008B0CDD">
        <w:rPr>
          <w:rFonts w:ascii="標楷體" w:eastAsia="標楷體" w:hAnsi="標楷體" w:hint="eastAsia"/>
          <w:color w:val="000000"/>
        </w:rPr>
        <w:t>若以</w:t>
      </w:r>
      <w:proofErr w:type="gramEnd"/>
      <w:r w:rsidR="008B0CDD">
        <w:rPr>
          <w:rFonts w:ascii="標楷體" w:eastAsia="標楷體" w:hAnsi="標楷體" w:hint="eastAsia"/>
          <w:color w:val="000000"/>
        </w:rPr>
        <w:t>光纖做為雷射光束的導線，則其傳送過程將可簡化很多，</w:t>
      </w:r>
      <w:proofErr w:type="gramStart"/>
      <w:r w:rsidR="008B0CDD">
        <w:rPr>
          <w:rFonts w:ascii="標楷體" w:eastAsia="標楷體" w:hAnsi="標楷體" w:hint="eastAsia"/>
          <w:color w:val="000000"/>
        </w:rPr>
        <w:t>且射出</w:t>
      </w:r>
      <w:proofErr w:type="gramEnd"/>
      <w:r w:rsidR="008B0CDD">
        <w:rPr>
          <w:rFonts w:ascii="標楷體" w:eastAsia="標楷體" w:hAnsi="標楷體" w:hint="eastAsia"/>
          <w:color w:val="000000"/>
        </w:rPr>
        <w:t>部運動的自由度亦可提高，甚至能做出三度空間的移動，YAG雷射</w:t>
      </w:r>
      <w:proofErr w:type="gramStart"/>
      <w:r w:rsidR="008B0CDD">
        <w:rPr>
          <w:rFonts w:ascii="標楷體" w:eastAsia="標楷體" w:hAnsi="標楷體" w:hint="eastAsia"/>
          <w:color w:val="000000"/>
        </w:rPr>
        <w:t>加工機若能</w:t>
      </w:r>
      <w:proofErr w:type="gramEnd"/>
      <w:r w:rsidR="008B0CDD">
        <w:rPr>
          <w:rFonts w:ascii="標楷體" w:eastAsia="標楷體" w:hAnsi="標楷體" w:hint="eastAsia"/>
          <w:color w:val="000000"/>
        </w:rPr>
        <w:t>與光纖及多關節機器配合，則其使用範圍將可大為擴增</w:t>
      </w:r>
    </w:p>
    <w:p w:rsidR="002C354C" w:rsidRPr="008B0CDD" w:rsidRDefault="008B0CDD" w:rsidP="008B0CDD">
      <w:pPr>
        <w:pStyle w:val="Web"/>
        <w:spacing w:before="0" w:beforeAutospacing="0" w:after="0" w:afterAutospacing="0"/>
        <w:ind w:right="26"/>
        <w:rPr>
          <w:rFonts w:ascii="Arial" w:eastAsiaTheme="minorEastAsia" w:hAnsi="Arial" w:cs="Arial"/>
          <w:color w:val="000000"/>
          <w:kern w:val="2"/>
          <w:sz w:val="20"/>
          <w:szCs w:val="20"/>
          <w:shd w:val="clear" w:color="auto" w:fill="FFFFFF"/>
        </w:rPr>
      </w:pPr>
      <w:r w:rsidRPr="008B0CDD">
        <w:rPr>
          <w:rFonts w:ascii="Arial" w:eastAsiaTheme="minorEastAsia" w:hAnsi="Arial" w:cs="Arial" w:hint="eastAsia"/>
          <w:color w:val="000000"/>
          <w:kern w:val="2"/>
          <w:sz w:val="20"/>
          <w:szCs w:val="20"/>
          <w:shd w:val="clear" w:color="auto" w:fill="FFFFFF"/>
        </w:rPr>
        <w:t>破過去的傳送能力紀錄。在此次的實驗中使用核心</w:t>
      </w:r>
      <w:proofErr w:type="gramStart"/>
      <w:r w:rsidRPr="008B0CDD">
        <w:rPr>
          <w:rFonts w:ascii="Arial" w:eastAsiaTheme="minorEastAsia" w:hAnsi="Arial" w:cs="Arial" w:hint="eastAsia"/>
          <w:color w:val="000000"/>
          <w:kern w:val="2"/>
          <w:sz w:val="20"/>
          <w:szCs w:val="20"/>
          <w:shd w:val="clear" w:color="auto" w:fill="FFFFFF"/>
        </w:rPr>
        <w:t>徑</w:t>
      </w:r>
      <w:proofErr w:type="gramEnd"/>
      <w:r w:rsidRPr="008B0CDD">
        <w:rPr>
          <w:rFonts w:ascii="Arial" w:eastAsiaTheme="minorEastAsia" w:hAnsi="Arial" w:cs="Arial" w:hint="eastAsia"/>
          <w:color w:val="000000"/>
          <w:kern w:val="2"/>
          <w:sz w:val="20"/>
          <w:szCs w:val="20"/>
          <w:shd w:val="clear" w:color="auto" w:fill="FFFFFF"/>
        </w:rPr>
        <w:t>0.4</w:t>
      </w:r>
      <w:r w:rsidRPr="008B0CDD">
        <w:rPr>
          <w:rFonts w:ascii="Arial" w:eastAsiaTheme="minorEastAsia" w:hAnsi="Arial" w:cs="Arial" w:hint="eastAsia"/>
          <w:color w:val="000000"/>
          <w:kern w:val="2"/>
          <w:sz w:val="20"/>
          <w:szCs w:val="20"/>
          <w:shd w:val="clear" w:color="auto" w:fill="FFFFFF"/>
        </w:rPr>
        <w:t>毫米及</w:t>
      </w:r>
      <w:r w:rsidRPr="008B0CDD">
        <w:rPr>
          <w:rFonts w:ascii="Arial" w:eastAsiaTheme="minorEastAsia" w:hAnsi="Arial" w:cs="Arial" w:hint="eastAsia"/>
          <w:color w:val="000000"/>
          <w:kern w:val="2"/>
          <w:sz w:val="20"/>
          <w:szCs w:val="20"/>
          <w:shd w:val="clear" w:color="auto" w:fill="FFFFFF"/>
        </w:rPr>
        <w:t>0.5</w:t>
      </w:r>
      <w:r w:rsidRPr="008B0CDD">
        <w:rPr>
          <w:rFonts w:ascii="Arial" w:eastAsiaTheme="minorEastAsia" w:hAnsi="Arial" w:cs="Arial" w:hint="eastAsia"/>
          <w:color w:val="000000"/>
          <w:kern w:val="2"/>
          <w:sz w:val="20"/>
          <w:szCs w:val="20"/>
          <w:shd w:val="clear" w:color="auto" w:fill="FFFFFF"/>
        </w:rPr>
        <w:t>毫米，長三公尺的石英系光纖，結果當輸出為七百四十瓦的</w:t>
      </w:r>
      <w:r w:rsidRPr="008B0CDD">
        <w:rPr>
          <w:rFonts w:ascii="Arial" w:eastAsiaTheme="minorEastAsia" w:hAnsi="Arial" w:cs="Arial" w:hint="eastAsia"/>
          <w:color w:val="000000"/>
          <w:kern w:val="2"/>
          <w:sz w:val="20"/>
          <w:szCs w:val="20"/>
          <w:shd w:val="clear" w:color="auto" w:fill="FFFFFF"/>
        </w:rPr>
        <w:t>YAG</w:t>
      </w:r>
      <w:r w:rsidRPr="008B0CDD">
        <w:rPr>
          <w:rFonts w:ascii="Arial" w:eastAsiaTheme="minorEastAsia" w:hAnsi="Arial" w:cs="Arial" w:hint="eastAsia"/>
          <w:color w:val="000000"/>
          <w:kern w:val="2"/>
          <w:sz w:val="20"/>
          <w:szCs w:val="20"/>
          <w:shd w:val="clear" w:color="auto" w:fill="FFFFFF"/>
        </w:rPr>
        <w:t>雷射光束射入核心</w:t>
      </w:r>
      <w:proofErr w:type="gramStart"/>
      <w:r w:rsidRPr="008B0CDD">
        <w:rPr>
          <w:rFonts w:ascii="Arial" w:eastAsiaTheme="minorEastAsia" w:hAnsi="Arial" w:cs="Arial" w:hint="eastAsia"/>
          <w:color w:val="000000"/>
          <w:kern w:val="2"/>
          <w:sz w:val="20"/>
          <w:szCs w:val="20"/>
          <w:shd w:val="clear" w:color="auto" w:fill="FFFFFF"/>
        </w:rPr>
        <w:t>徑</w:t>
      </w:r>
      <w:proofErr w:type="gramEnd"/>
      <w:r w:rsidRPr="008B0CDD">
        <w:rPr>
          <w:rFonts w:ascii="Arial" w:eastAsiaTheme="minorEastAsia" w:hAnsi="Arial" w:cs="Arial" w:hint="eastAsia"/>
          <w:color w:val="000000"/>
          <w:kern w:val="2"/>
          <w:sz w:val="20"/>
          <w:szCs w:val="20"/>
          <w:shd w:val="clear" w:color="auto" w:fill="FFFFFF"/>
        </w:rPr>
        <w:t>0.4</w:t>
      </w:r>
      <w:r w:rsidRPr="008B0CDD">
        <w:rPr>
          <w:rFonts w:ascii="Arial" w:eastAsiaTheme="minorEastAsia" w:hAnsi="Arial" w:cs="Arial" w:hint="eastAsia"/>
          <w:color w:val="000000"/>
          <w:kern w:val="2"/>
          <w:sz w:val="20"/>
          <w:szCs w:val="20"/>
          <w:shd w:val="clear" w:color="auto" w:fill="FFFFFF"/>
        </w:rPr>
        <w:t>毫米的光纖後，可輸出六百九十瓦的功率。這種光纖的穿透效率高達百分之九十二。換言之，要是光纖長度不很長的話，則傳送損失很少。</w:t>
      </w:r>
    </w:p>
    <w:p w:rsidR="00413314" w:rsidRPr="008B0CDD" w:rsidRDefault="00413314">
      <w:pPr>
        <w:rPr>
          <w:rFonts w:ascii="標楷體" w:eastAsia="標楷體" w:hAnsi="標楷體" w:cs="Arial"/>
          <w:color w:val="00B0F0"/>
          <w:kern w:val="0"/>
          <w:sz w:val="21"/>
          <w:szCs w:val="21"/>
          <w:shd w:val="clear" w:color="auto" w:fill="FFFFFF"/>
        </w:rPr>
      </w:pPr>
      <w:r w:rsidRPr="008B0CDD">
        <w:rPr>
          <w:rFonts w:ascii="標楷體" w:eastAsia="標楷體" w:hAnsi="標楷體" w:cs="Arial"/>
          <w:color w:val="00B0F0"/>
          <w:kern w:val="0"/>
          <w:sz w:val="21"/>
          <w:szCs w:val="21"/>
          <w:shd w:val="clear" w:color="auto" w:fill="FFFFFF"/>
        </w:rPr>
        <w:t>3.LED在高亮度的發展上，從內部與外部效率有那些作</w:t>
      </w:r>
      <w:r w:rsidRPr="008B0CDD">
        <w:rPr>
          <w:rFonts w:ascii="標楷體" w:eastAsia="標楷體" w:hAnsi="標楷體" w:cs="Arial"/>
          <w:color w:val="00B0F0"/>
          <w:kern w:val="0"/>
          <w:sz w:val="21"/>
          <w:szCs w:val="21"/>
          <w:shd w:val="clear" w:color="auto" w:fill="FFFFFF"/>
        </w:rPr>
        <w:br/>
        <w:t>法，從學理上，LED亮度的最大極限為何？(20%)</w:t>
      </w:r>
    </w:p>
    <w:p w:rsidR="00731F20" w:rsidRDefault="00731F20">
      <w:pP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  </w:t>
      </w:r>
      <w:r>
        <w:rPr>
          <w:rFonts w:ascii="Arial" w:hAnsi="Arial" w:cs="Arial"/>
          <w:color w:val="000000"/>
          <w:sz w:val="20"/>
          <w:szCs w:val="20"/>
          <w:shd w:val="clear" w:color="auto" w:fill="FFFFFF"/>
        </w:rPr>
        <w:t>發光二極體的發光效率一般稱為元件的外部量子效率</w:t>
      </w:r>
      <w:r>
        <w:rPr>
          <w:rFonts w:ascii="Arial" w:hAnsi="Arial" w:cs="Arial"/>
          <w:color w:val="000000"/>
          <w:sz w:val="20"/>
          <w:szCs w:val="20"/>
          <w:shd w:val="clear" w:color="auto" w:fill="FFFFFF"/>
        </w:rPr>
        <w:t>(external quantum efficiency)</w:t>
      </w:r>
      <w:r>
        <w:rPr>
          <w:rFonts w:ascii="Arial" w:hAnsi="Arial" w:cs="Arial"/>
          <w:color w:val="000000"/>
          <w:sz w:val="20"/>
          <w:szCs w:val="20"/>
          <w:shd w:val="clear" w:color="auto" w:fill="FFFFFF"/>
        </w:rPr>
        <w:t>，其為元件的內部量子效率</w:t>
      </w:r>
      <w:r>
        <w:rPr>
          <w:rFonts w:ascii="Arial" w:hAnsi="Arial" w:cs="Arial"/>
          <w:color w:val="000000"/>
          <w:sz w:val="20"/>
          <w:szCs w:val="20"/>
          <w:shd w:val="clear" w:color="auto" w:fill="FFFFFF"/>
        </w:rPr>
        <w:t>(internal quantum efficiency)</w:t>
      </w:r>
      <w:r>
        <w:rPr>
          <w:rFonts w:ascii="Arial" w:hAnsi="Arial" w:cs="Arial"/>
          <w:color w:val="000000"/>
          <w:sz w:val="20"/>
          <w:szCs w:val="20"/>
          <w:shd w:val="clear" w:color="auto" w:fill="FFFFFF"/>
        </w:rPr>
        <w:t>及元件的取出效率</w:t>
      </w:r>
      <w:r>
        <w:rPr>
          <w:rFonts w:ascii="Arial" w:hAnsi="Arial" w:cs="Arial"/>
          <w:color w:val="000000"/>
          <w:sz w:val="20"/>
          <w:szCs w:val="20"/>
          <w:shd w:val="clear" w:color="auto" w:fill="FFFFFF"/>
        </w:rPr>
        <w:t>(extraction efficiency)</w:t>
      </w:r>
      <w:r>
        <w:rPr>
          <w:rFonts w:ascii="Arial" w:hAnsi="Arial" w:cs="Arial"/>
          <w:color w:val="000000"/>
          <w:sz w:val="20"/>
          <w:szCs w:val="20"/>
          <w:shd w:val="clear" w:color="auto" w:fill="FFFFFF"/>
        </w:rPr>
        <w:t>的乘積。</w:t>
      </w:r>
    </w:p>
    <w:p w:rsidR="00731F20" w:rsidRDefault="00731F20">
      <w:pPr>
        <w:rPr>
          <w:rFonts w:ascii="Arial" w:hAnsi="Arial" w:cs="Arial"/>
          <w:color w:val="000000"/>
          <w:sz w:val="20"/>
          <w:szCs w:val="20"/>
          <w:shd w:val="clear" w:color="auto" w:fill="FFFFFF"/>
        </w:rPr>
      </w:pPr>
      <w:r w:rsidRPr="00731F20">
        <w:rPr>
          <w:rFonts w:ascii="Arial" w:hAnsi="Arial" w:cs="Arial" w:hint="eastAsia"/>
          <w:color w:val="FF0000"/>
          <w:sz w:val="20"/>
          <w:szCs w:val="20"/>
          <w:shd w:val="clear" w:color="auto" w:fill="FFFFFF"/>
        </w:rPr>
        <w:t>內部效率</w:t>
      </w:r>
      <w:r w:rsidRPr="00731F20">
        <w:rPr>
          <w:rFonts w:ascii="Arial" w:hAnsi="Arial" w:cs="Arial" w:hint="eastAsia"/>
          <w:color w:val="FF0000"/>
          <w:sz w:val="20"/>
          <w:szCs w:val="20"/>
          <w:shd w:val="clear" w:color="auto" w:fill="FFFFFF"/>
        </w:rPr>
        <w:t>:</w:t>
      </w:r>
      <w:r>
        <w:rPr>
          <w:rFonts w:ascii="Arial" w:hAnsi="Arial" w:cs="Arial"/>
          <w:color w:val="000000"/>
          <w:sz w:val="20"/>
          <w:szCs w:val="20"/>
          <w:shd w:val="clear" w:color="auto" w:fill="FFFFFF"/>
        </w:rPr>
        <w:t>所謂元件的內部量子效率其實就是元件本身的電光轉換效率，主要與元件本身的特性如元件材料的能帶、缺陷、雜質及元件的</w:t>
      </w:r>
      <w:proofErr w:type="gramStart"/>
      <w:r>
        <w:rPr>
          <w:rFonts w:ascii="Arial" w:hAnsi="Arial" w:cs="Arial"/>
          <w:color w:val="000000"/>
          <w:sz w:val="20"/>
          <w:szCs w:val="20"/>
          <w:shd w:val="clear" w:color="auto" w:fill="FFFFFF"/>
        </w:rPr>
        <w:t>磊</w:t>
      </w:r>
      <w:proofErr w:type="gramEnd"/>
      <w:r>
        <w:rPr>
          <w:rFonts w:ascii="Arial" w:hAnsi="Arial" w:cs="Arial"/>
          <w:color w:val="000000"/>
          <w:sz w:val="20"/>
          <w:szCs w:val="20"/>
          <w:shd w:val="clear" w:color="auto" w:fill="FFFFFF"/>
        </w:rPr>
        <w:t>晶組成及結構等相關。而元件的取出效率指的則是元件內部產生的光子，在經過元件本身的吸收、折射、反射後實際上在元件外部可量測到的光子數目。</w:t>
      </w:r>
    </w:p>
    <w:p w:rsidR="00731F20" w:rsidRDefault="00731F20">
      <w:pPr>
        <w:rPr>
          <w:rFonts w:ascii="Arial" w:hAnsi="Arial" w:cs="Arial"/>
          <w:color w:val="000000"/>
          <w:sz w:val="20"/>
          <w:szCs w:val="20"/>
          <w:shd w:val="clear" w:color="auto" w:fill="FFFFFF"/>
        </w:rPr>
      </w:pPr>
      <w:r>
        <w:rPr>
          <w:rFonts w:ascii="Arial" w:hAnsi="Arial" w:cs="Arial" w:hint="eastAsia"/>
          <w:color w:val="FF0000"/>
          <w:sz w:val="20"/>
          <w:szCs w:val="20"/>
          <w:shd w:val="clear" w:color="auto" w:fill="FFFFFF"/>
        </w:rPr>
        <w:t>外</w:t>
      </w:r>
      <w:r w:rsidRPr="00731F20">
        <w:rPr>
          <w:rFonts w:ascii="Arial" w:hAnsi="Arial" w:cs="Arial" w:hint="eastAsia"/>
          <w:color w:val="FF0000"/>
          <w:sz w:val="20"/>
          <w:szCs w:val="20"/>
          <w:shd w:val="clear" w:color="auto" w:fill="FFFFFF"/>
        </w:rPr>
        <w:t>部效率</w:t>
      </w:r>
      <w:r w:rsidRPr="00731F20">
        <w:rPr>
          <w:rFonts w:ascii="Arial" w:hAnsi="Arial" w:cs="Arial" w:hint="eastAsia"/>
          <w:color w:val="FF0000"/>
          <w:sz w:val="20"/>
          <w:szCs w:val="20"/>
          <w:shd w:val="clear" w:color="auto" w:fill="FFFFFF"/>
        </w:rPr>
        <w:t>:</w:t>
      </w:r>
      <w:r>
        <w:rPr>
          <w:rFonts w:ascii="Arial" w:hAnsi="Arial" w:cs="Arial"/>
          <w:color w:val="000000"/>
          <w:sz w:val="20"/>
          <w:szCs w:val="20"/>
          <w:shd w:val="clear" w:color="auto" w:fill="FFFFFF"/>
        </w:rPr>
        <w:t>因此相關於取出效率的因素包括了元件材料本身的吸收、元件的幾何結構、元件及封</w:t>
      </w:r>
      <w:r>
        <w:rPr>
          <w:rFonts w:ascii="Arial" w:hAnsi="Arial" w:cs="Arial"/>
          <w:color w:val="000000"/>
          <w:sz w:val="20"/>
          <w:szCs w:val="20"/>
          <w:shd w:val="clear" w:color="auto" w:fill="FFFFFF"/>
        </w:rPr>
        <w:lastRenderedPageBreak/>
        <w:t>裝材料的折射率差及元件結構的散射特性等。而上述兩種效率的乘積，就是整個元件的發光效果，也就是元件的外部量子效率。</w:t>
      </w:r>
    </w:p>
    <w:p w:rsidR="00413314" w:rsidRDefault="00731F20">
      <w:pPr>
        <w:rPr>
          <w:rFonts w:ascii="標楷體" w:eastAsia="標楷體" w:hAnsi="標楷體" w:cs="Arial"/>
          <w:color w:val="252525"/>
          <w:sz w:val="21"/>
          <w:szCs w:val="21"/>
          <w:shd w:val="clear" w:color="auto" w:fill="FFFFFF"/>
        </w:rPr>
      </w:pPr>
      <w:r>
        <w:rPr>
          <w:rFonts w:ascii="Arial" w:hAnsi="Arial" w:cs="Arial" w:hint="eastAsia"/>
          <w:color w:val="FF0000"/>
          <w:sz w:val="20"/>
          <w:szCs w:val="20"/>
          <w:shd w:val="clear" w:color="auto" w:fill="FFFFFF"/>
        </w:rPr>
        <w:t>最大極限</w:t>
      </w:r>
      <w:r w:rsidRPr="00731F20">
        <w:rPr>
          <w:rFonts w:ascii="Arial" w:hAnsi="Arial" w:cs="Arial" w:hint="eastAsia"/>
          <w:color w:val="FF0000"/>
          <w:sz w:val="20"/>
          <w:szCs w:val="20"/>
          <w:shd w:val="clear" w:color="auto" w:fill="FFFFFF"/>
        </w:rPr>
        <w:t>:</w:t>
      </w:r>
      <w:r>
        <w:rPr>
          <w:rFonts w:ascii="Arial" w:hAnsi="Arial" w:cs="Arial"/>
          <w:color w:val="000000"/>
          <w:sz w:val="20"/>
          <w:szCs w:val="20"/>
          <w:shd w:val="clear" w:color="auto" w:fill="FFFFFF"/>
        </w:rPr>
        <w:t>1.</w:t>
      </w:r>
      <w:r>
        <w:rPr>
          <w:rFonts w:ascii="Arial" w:hAnsi="Arial" w:cs="Arial"/>
          <w:color w:val="000000"/>
          <w:sz w:val="20"/>
          <w:szCs w:val="20"/>
          <w:shd w:val="clear" w:color="auto" w:fill="FFFFFF"/>
        </w:rPr>
        <w:t>目前最新</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因應未來的照明科技－</w:t>
      </w:r>
      <w:r>
        <w:rPr>
          <w:rFonts w:ascii="Arial" w:hAnsi="Arial" w:cs="Arial"/>
          <w:color w:val="000000"/>
          <w:sz w:val="20"/>
          <w:szCs w:val="20"/>
          <w:shd w:val="clear" w:color="auto" w:fill="FFFFFF"/>
        </w:rPr>
        <w:t>LED</w:t>
      </w:r>
      <w:r>
        <w:rPr>
          <w:rFonts w:ascii="Arial" w:hAnsi="Arial" w:cs="Arial"/>
          <w:color w:val="000000"/>
          <w:sz w:val="20"/>
          <w:szCs w:val="20"/>
          <w:shd w:val="clear" w:color="auto" w:fill="FFFFFF"/>
        </w:rPr>
        <w:t>（發光二極體）時代的來臨，由中央大學</w:t>
      </w:r>
      <w:r>
        <w:rPr>
          <w:rFonts w:ascii="Arial" w:hAnsi="Arial" w:cs="Arial"/>
          <w:color w:val="000000"/>
          <w:sz w:val="20"/>
          <w:szCs w:val="20"/>
          <w:shd w:val="clear" w:color="auto" w:fill="FFFFFF"/>
        </w:rPr>
        <w:t>(TW)</w:t>
      </w:r>
      <w:r>
        <w:rPr>
          <w:rFonts w:ascii="Arial" w:hAnsi="Arial" w:cs="Arial"/>
          <w:color w:val="000000"/>
          <w:sz w:val="20"/>
          <w:szCs w:val="20"/>
          <w:shd w:val="clear" w:color="auto" w:fill="FFFFFF"/>
        </w:rPr>
        <w:t>光電系研發之「高分子球鋪排技術」，透過將</w:t>
      </w:r>
      <w:r>
        <w:rPr>
          <w:rFonts w:ascii="Arial" w:hAnsi="Arial" w:cs="Arial"/>
          <w:color w:val="000000"/>
          <w:sz w:val="20"/>
          <w:szCs w:val="20"/>
          <w:shd w:val="clear" w:color="auto" w:fill="FFFFFF"/>
        </w:rPr>
        <w:t>LED</w:t>
      </w:r>
      <w:r>
        <w:rPr>
          <w:rFonts w:ascii="Arial" w:hAnsi="Arial" w:cs="Arial"/>
          <w:color w:val="000000"/>
          <w:sz w:val="20"/>
          <w:szCs w:val="20"/>
          <w:shd w:val="clear" w:color="auto" w:fill="FFFFFF"/>
        </w:rPr>
        <w:t>近表面發光原理，經界業證實，發光亮度可提高</w:t>
      </w:r>
      <w:r>
        <w:rPr>
          <w:rFonts w:ascii="Arial" w:hAnsi="Arial" w:cs="Arial"/>
          <w:color w:val="000000"/>
          <w:sz w:val="20"/>
          <w:szCs w:val="20"/>
          <w:shd w:val="clear" w:color="auto" w:fill="FFFFFF"/>
        </w:rPr>
        <w:t>40%</w:t>
      </w:r>
      <w:r>
        <w:rPr>
          <w:rFonts w:ascii="Arial" w:hAnsi="Arial" w:cs="Arial"/>
          <w:color w:val="000000"/>
          <w:sz w:val="20"/>
          <w:szCs w:val="20"/>
          <w:shd w:val="clear" w:color="auto" w:fill="FFFFFF"/>
        </w:rPr>
        <w:t>，經封裝測試後，效能提高</w:t>
      </w:r>
      <w:r>
        <w:rPr>
          <w:rFonts w:ascii="Arial" w:hAnsi="Arial" w:cs="Arial"/>
          <w:color w:val="000000"/>
          <w:sz w:val="20"/>
          <w:szCs w:val="20"/>
          <w:shd w:val="clear" w:color="auto" w:fill="FFFFFF"/>
        </w:rPr>
        <w:t>10%</w:t>
      </w:r>
      <w:r>
        <w:rPr>
          <w:rFonts w:ascii="Arial" w:hAnsi="Arial" w:cs="Arial"/>
          <w:color w:val="000000"/>
          <w:sz w:val="20"/>
          <w:szCs w:val="20"/>
          <w:shd w:val="clear" w:color="auto" w:fill="FFFFFF"/>
        </w:rPr>
        <w:t>以上。但要全面量產化再等一陣子吧。</w:t>
      </w:r>
      <w:r>
        <w:rPr>
          <w:rFonts w:ascii="Arial" w:hAnsi="Arial" w:cs="Arial"/>
          <w:color w:val="000000"/>
          <w:sz w:val="20"/>
          <w:szCs w:val="20"/>
        </w:rPr>
        <w:br/>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必須由目前發光效能及內部量子效率</w:t>
      </w:r>
      <w:r>
        <w:rPr>
          <w:rFonts w:ascii="Arial" w:hAnsi="Arial" w:cs="Arial"/>
          <w:color w:val="000000"/>
          <w:sz w:val="20"/>
          <w:szCs w:val="20"/>
          <w:shd w:val="clear" w:color="auto" w:fill="FFFFFF"/>
        </w:rPr>
        <w:t>(IQE)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3.Dupuis </w:t>
      </w:r>
      <w:r>
        <w:rPr>
          <w:rFonts w:ascii="Arial" w:hAnsi="Arial" w:cs="Arial"/>
          <w:color w:val="000000"/>
          <w:sz w:val="20"/>
          <w:szCs w:val="20"/>
          <w:shd w:val="clear" w:color="auto" w:fill="FFFFFF"/>
        </w:rPr>
        <w:t>解釋：傳統製程的綠光</w:t>
      </w:r>
      <w:r>
        <w:rPr>
          <w:rFonts w:ascii="Arial" w:hAnsi="Arial" w:cs="Arial"/>
          <w:color w:val="000000"/>
          <w:sz w:val="20"/>
          <w:szCs w:val="20"/>
          <w:shd w:val="clear" w:color="auto" w:fill="FFFFFF"/>
        </w:rPr>
        <w:t>LEDs</w:t>
      </w:r>
      <w:r>
        <w:rPr>
          <w:rFonts w:ascii="Arial" w:hAnsi="Arial" w:cs="Arial"/>
          <w:color w:val="000000"/>
          <w:sz w:val="20"/>
          <w:szCs w:val="20"/>
          <w:shd w:val="clear" w:color="auto" w:fill="FFFFFF"/>
        </w:rPr>
        <w:t>結構包含高溫成長之</w:t>
      </w:r>
      <w:r>
        <w:rPr>
          <w:rFonts w:ascii="Arial" w:hAnsi="Arial" w:cs="Arial"/>
          <w:color w:val="000000"/>
          <w:sz w:val="20"/>
          <w:szCs w:val="20"/>
          <w:shd w:val="clear" w:color="auto" w:fill="FFFFFF"/>
        </w:rPr>
        <w:t>p-</w:t>
      </w:r>
      <w:r>
        <w:rPr>
          <w:rFonts w:ascii="Arial" w:hAnsi="Arial" w:cs="Arial"/>
          <w:color w:val="000000"/>
          <w:sz w:val="20"/>
          <w:szCs w:val="20"/>
          <w:shd w:val="clear" w:color="auto" w:fill="FFFFFF"/>
        </w:rPr>
        <w:t>型摻雜的</w:t>
      </w:r>
      <w:proofErr w:type="spellStart"/>
      <w:r>
        <w:rPr>
          <w:rFonts w:ascii="Arial" w:hAnsi="Arial" w:cs="Arial"/>
          <w:color w:val="000000"/>
          <w:sz w:val="20"/>
          <w:szCs w:val="20"/>
          <w:shd w:val="clear" w:color="auto" w:fill="FFFFFF"/>
        </w:rPr>
        <w:t>GaN</w:t>
      </w:r>
      <w:proofErr w:type="spellEnd"/>
      <w:r>
        <w:rPr>
          <w:rFonts w:ascii="Arial" w:hAnsi="Arial" w:cs="Arial"/>
          <w:color w:val="000000"/>
          <w:sz w:val="20"/>
          <w:szCs w:val="20"/>
          <w:shd w:val="clear" w:color="auto" w:fill="FFFFFF"/>
        </w:rPr>
        <w:t>層，可藉由</w:t>
      </w:r>
      <w:proofErr w:type="spellStart"/>
      <w:r>
        <w:rPr>
          <w:rFonts w:ascii="Arial" w:hAnsi="Arial" w:cs="Arial"/>
          <w:color w:val="000000"/>
          <w:sz w:val="20"/>
          <w:szCs w:val="20"/>
          <w:shd w:val="clear" w:color="auto" w:fill="FFFFFF"/>
        </w:rPr>
        <w:t>InGaN</w:t>
      </w:r>
      <w:proofErr w:type="spellEnd"/>
      <w:r>
        <w:rPr>
          <w:rFonts w:ascii="Arial" w:hAnsi="Arial" w:cs="Arial"/>
          <w:color w:val="000000"/>
          <w:sz w:val="20"/>
          <w:szCs w:val="20"/>
          <w:shd w:val="clear" w:color="auto" w:fill="FFFFFF"/>
        </w:rPr>
        <w:t>量子井內的銦成份增減幅度控制發光層的老化。他所帶領的研究團隊試圖以低溫製程將</w:t>
      </w:r>
      <w:proofErr w:type="gramStart"/>
      <w:r>
        <w:rPr>
          <w:rFonts w:ascii="Arial" w:hAnsi="Arial" w:cs="Arial"/>
          <w:color w:val="000000"/>
          <w:sz w:val="20"/>
          <w:szCs w:val="20"/>
          <w:shd w:val="clear" w:color="auto" w:fill="FFFFFF"/>
        </w:rPr>
        <w:t>摻有鎂的</w:t>
      </w:r>
      <w:proofErr w:type="gramEnd"/>
      <w:r>
        <w:rPr>
          <w:rFonts w:ascii="Arial" w:hAnsi="Arial" w:cs="Arial"/>
          <w:color w:val="000000"/>
          <w:sz w:val="20"/>
          <w:szCs w:val="20"/>
          <w:shd w:val="clear" w:color="auto" w:fill="FFFFFF"/>
        </w:rPr>
        <w:t>In0.04Ga0.96N</w:t>
      </w:r>
      <w:r>
        <w:rPr>
          <w:rFonts w:ascii="Arial" w:hAnsi="Arial" w:cs="Arial"/>
          <w:color w:val="000000"/>
          <w:sz w:val="20"/>
          <w:szCs w:val="20"/>
          <w:shd w:val="clear" w:color="auto" w:fill="FFFFFF"/>
        </w:rPr>
        <w:t>層導入以降低該效應，並</w:t>
      </w:r>
      <w:proofErr w:type="gramStart"/>
      <w:r>
        <w:rPr>
          <w:rFonts w:ascii="Arial" w:hAnsi="Arial" w:cs="Arial"/>
          <w:color w:val="000000"/>
          <w:sz w:val="20"/>
          <w:szCs w:val="20"/>
          <w:shd w:val="clear" w:color="auto" w:fill="FFFFFF"/>
        </w:rPr>
        <w:t>提升電洞濃度</w:t>
      </w:r>
      <w:proofErr w:type="gramEnd"/>
      <w:r>
        <w:rPr>
          <w:rFonts w:ascii="Arial" w:hAnsi="Arial" w:cs="Arial"/>
          <w:color w:val="000000"/>
          <w:sz w:val="20"/>
          <w:szCs w:val="20"/>
          <w:shd w:val="clear" w:color="auto" w:fill="FFFFFF"/>
        </w:rPr>
        <w:t>及傳導性。</w:t>
      </w:r>
      <w:r>
        <w:rPr>
          <w:rFonts w:ascii="Arial" w:hAnsi="Arial" w:cs="Arial"/>
          <w:color w:val="000000"/>
          <w:sz w:val="20"/>
          <w:szCs w:val="20"/>
        </w:rPr>
        <w:br/>
      </w:r>
      <w:r>
        <w:rPr>
          <w:rFonts w:ascii="Arial" w:hAnsi="Arial" w:cs="Arial"/>
          <w:color w:val="000000"/>
          <w:sz w:val="20"/>
          <w:szCs w:val="20"/>
          <w:shd w:val="clear" w:color="auto" w:fill="FFFFFF"/>
        </w:rPr>
        <w:t>外部著手</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改變製程</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1.</w:t>
      </w:r>
      <w:r>
        <w:rPr>
          <w:rFonts w:ascii="Arial" w:hAnsi="Arial" w:cs="Arial"/>
          <w:color w:val="000000"/>
          <w:sz w:val="20"/>
          <w:szCs w:val="20"/>
          <w:shd w:val="clear" w:color="auto" w:fill="FFFFFF"/>
        </w:rPr>
        <w:t>工研院於台北國際發明暨技術交易展中發表其透明導電電極技術（</w:t>
      </w:r>
      <w:r>
        <w:rPr>
          <w:rFonts w:ascii="Arial" w:hAnsi="Arial" w:cs="Arial"/>
          <w:color w:val="000000"/>
          <w:sz w:val="20"/>
          <w:szCs w:val="20"/>
          <w:shd w:val="clear" w:color="auto" w:fill="FFFFFF"/>
        </w:rPr>
        <w:t>indium tin oxide</w:t>
      </w:r>
      <w:r>
        <w:rPr>
          <w:rFonts w:ascii="Arial" w:hAnsi="Arial" w:cs="Arial"/>
          <w:color w:val="000000"/>
          <w:sz w:val="20"/>
          <w:szCs w:val="20"/>
          <w:shd w:val="clear" w:color="auto" w:fill="FFFFFF"/>
        </w:rPr>
        <w:t>，簡稱</w:t>
      </w:r>
      <w:r>
        <w:rPr>
          <w:rFonts w:ascii="Arial" w:hAnsi="Arial" w:cs="Arial"/>
          <w:color w:val="000000"/>
          <w:sz w:val="20"/>
          <w:szCs w:val="20"/>
          <w:shd w:val="clear" w:color="auto" w:fill="FFFFFF"/>
        </w:rPr>
        <w:t>ITO</w:t>
      </w:r>
      <w:r>
        <w:rPr>
          <w:rFonts w:ascii="Arial" w:hAnsi="Arial" w:cs="Arial"/>
          <w:color w:val="000000"/>
          <w:sz w:val="20"/>
          <w:szCs w:val="20"/>
          <w:shd w:val="clear" w:color="auto" w:fill="FFFFFF"/>
        </w:rPr>
        <w:t>，氧化銦錫），此項國人自行研發的技術，可使</w:t>
      </w:r>
      <w:r>
        <w:rPr>
          <w:rFonts w:ascii="Arial" w:hAnsi="Arial" w:cs="Arial"/>
          <w:color w:val="000000"/>
          <w:sz w:val="20"/>
          <w:szCs w:val="20"/>
          <w:shd w:val="clear" w:color="auto" w:fill="FFFFFF"/>
        </w:rPr>
        <w:t>LED</w:t>
      </w:r>
      <w:r>
        <w:rPr>
          <w:rFonts w:ascii="Arial" w:hAnsi="Arial" w:cs="Arial"/>
          <w:color w:val="000000"/>
          <w:sz w:val="20"/>
          <w:szCs w:val="20"/>
          <w:shd w:val="clear" w:color="auto" w:fill="FFFFFF"/>
        </w:rPr>
        <w:t>（發光二極體）的亮度大幅提高</w:t>
      </w:r>
      <w:r>
        <w:rPr>
          <w:rFonts w:ascii="Arial" w:hAnsi="Arial" w:cs="Arial"/>
          <w:color w:val="000000"/>
          <w:sz w:val="20"/>
          <w:szCs w:val="20"/>
          <w:shd w:val="clear" w:color="auto" w:fill="FFFFFF"/>
        </w:rPr>
        <w:t>20%</w:t>
      </w:r>
      <w:r>
        <w:rPr>
          <w:rFonts w:ascii="Arial" w:hAnsi="Arial" w:cs="Arial"/>
          <w:color w:val="000000"/>
          <w:sz w:val="20"/>
          <w:szCs w:val="20"/>
          <w:shd w:val="clear" w:color="auto" w:fill="FFFFFF"/>
        </w:rPr>
        <w:t>以上。</w:t>
      </w:r>
      <w:r>
        <w:rPr>
          <w:rFonts w:ascii="Arial" w:hAnsi="Arial" w:cs="Arial"/>
          <w:color w:val="000000"/>
          <w:sz w:val="20"/>
          <w:szCs w:val="20"/>
        </w:rPr>
        <w:br/>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由於藍光</w:t>
      </w:r>
      <w:r>
        <w:rPr>
          <w:rFonts w:ascii="Arial" w:hAnsi="Arial" w:cs="Arial"/>
          <w:color w:val="000000"/>
          <w:sz w:val="20"/>
          <w:szCs w:val="20"/>
          <w:shd w:val="clear" w:color="auto" w:fill="FFFFFF"/>
        </w:rPr>
        <w:t xml:space="preserve"> LED </w:t>
      </w:r>
      <w:r>
        <w:rPr>
          <w:rFonts w:ascii="Arial" w:hAnsi="Arial" w:cs="Arial"/>
          <w:color w:val="000000"/>
          <w:sz w:val="20"/>
          <w:szCs w:val="20"/>
          <w:shd w:val="clear" w:color="auto" w:fill="FFFFFF"/>
        </w:rPr>
        <w:t>發光時</w:t>
      </w:r>
      <w:r>
        <w:rPr>
          <w:rFonts w:ascii="Arial" w:hAnsi="Arial" w:cs="Arial"/>
          <w:color w:val="000000"/>
          <w:sz w:val="20"/>
          <w:szCs w:val="20"/>
          <w:shd w:val="clear" w:color="auto" w:fill="FFFFFF"/>
        </w:rPr>
        <w:t xml:space="preserve"> p </w:t>
      </w:r>
      <w:r>
        <w:rPr>
          <w:rFonts w:ascii="Arial" w:hAnsi="Arial" w:cs="Arial"/>
          <w:color w:val="000000"/>
          <w:sz w:val="20"/>
          <w:szCs w:val="20"/>
          <w:shd w:val="clear" w:color="auto" w:fill="FFFFFF"/>
        </w:rPr>
        <w:t>電極不透光會有遮光效果，所以經由文獻記載若將</w:t>
      </w:r>
      <w:r>
        <w:rPr>
          <w:rFonts w:ascii="Arial" w:hAnsi="Arial" w:cs="Arial"/>
          <w:color w:val="000000"/>
          <w:sz w:val="20"/>
          <w:szCs w:val="20"/>
          <w:shd w:val="clear" w:color="auto" w:fill="FFFFFF"/>
        </w:rPr>
        <w:t xml:space="preserve"> p </w:t>
      </w:r>
      <w:r>
        <w:rPr>
          <w:rFonts w:ascii="Arial" w:hAnsi="Arial" w:cs="Arial"/>
          <w:color w:val="000000"/>
          <w:sz w:val="20"/>
          <w:szCs w:val="20"/>
          <w:shd w:val="clear" w:color="auto" w:fill="FFFFFF"/>
        </w:rPr>
        <w:t>電極下方蒸鍍</w:t>
      </w:r>
      <w:proofErr w:type="spellStart"/>
      <w:r>
        <w:rPr>
          <w:rFonts w:ascii="Arial" w:hAnsi="Arial" w:cs="Arial"/>
          <w:color w:val="000000"/>
          <w:sz w:val="20"/>
          <w:szCs w:val="20"/>
          <w:shd w:val="clear" w:color="auto" w:fill="FFFFFF"/>
        </w:rPr>
        <w:t>Ti</w:t>
      </w:r>
      <w:proofErr w:type="spellEnd"/>
      <w:r>
        <w:rPr>
          <w:rFonts w:ascii="Arial" w:hAnsi="Arial" w:cs="Arial"/>
          <w:color w:val="000000"/>
          <w:sz w:val="20"/>
          <w:szCs w:val="20"/>
          <w:shd w:val="clear" w:color="auto" w:fill="FFFFFF"/>
        </w:rPr>
        <w:t>/Au ( 10/1000nm )</w:t>
      </w:r>
      <w:r>
        <w:rPr>
          <w:rFonts w:ascii="Arial" w:hAnsi="Arial" w:cs="Arial"/>
          <w:color w:val="000000"/>
          <w:sz w:val="20"/>
          <w:szCs w:val="20"/>
          <w:shd w:val="clear" w:color="auto" w:fill="FFFFFF"/>
        </w:rPr>
        <w:t>，經由高溫活化過後將蒸鍍其金屬移除，可以有效降低</w:t>
      </w:r>
      <w:r>
        <w:rPr>
          <w:rFonts w:ascii="Arial" w:hAnsi="Arial" w:cs="Arial"/>
          <w:color w:val="000000"/>
          <w:sz w:val="20"/>
          <w:szCs w:val="20"/>
          <w:shd w:val="clear" w:color="auto" w:fill="FFFFFF"/>
        </w:rPr>
        <w:t xml:space="preserve"> p </w:t>
      </w:r>
      <w:r>
        <w:rPr>
          <w:rFonts w:ascii="Arial" w:hAnsi="Arial" w:cs="Arial"/>
          <w:color w:val="000000"/>
          <w:sz w:val="20"/>
          <w:szCs w:val="20"/>
          <w:shd w:val="clear" w:color="auto" w:fill="FFFFFF"/>
        </w:rPr>
        <w:t>電極下方載子濃度，形成高阻抗區，可以有效提高發光效率</w:t>
      </w:r>
      <w:r>
        <w:rPr>
          <w:rFonts w:ascii="Arial" w:hAnsi="Arial" w:cs="Arial"/>
          <w:color w:val="000000"/>
          <w:sz w:val="20"/>
          <w:szCs w:val="20"/>
          <w:shd w:val="clear" w:color="auto" w:fill="FFFFFF"/>
        </w:rPr>
        <w:t>14</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3.</w:t>
      </w:r>
      <w:r>
        <w:rPr>
          <w:rFonts w:ascii="Arial" w:hAnsi="Arial" w:cs="Arial"/>
          <w:color w:val="000000"/>
          <w:sz w:val="20"/>
          <w:szCs w:val="20"/>
          <w:shd w:val="clear" w:color="auto" w:fill="FFFFFF"/>
        </w:rPr>
        <w:t>當晶粒面積增加時，</w:t>
      </w:r>
      <w:proofErr w:type="spellStart"/>
      <w:r>
        <w:rPr>
          <w:rFonts w:ascii="Arial" w:hAnsi="Arial" w:cs="Arial"/>
          <w:color w:val="000000"/>
          <w:sz w:val="20"/>
          <w:szCs w:val="20"/>
          <w:shd w:val="clear" w:color="auto" w:fill="FFFFFF"/>
        </w:rPr>
        <w:t>AlInGaN</w:t>
      </w:r>
      <w:proofErr w:type="spellEnd"/>
      <w:r>
        <w:rPr>
          <w:rFonts w:ascii="Arial" w:hAnsi="Arial" w:cs="Arial"/>
          <w:color w:val="000000"/>
          <w:sz w:val="20"/>
          <w:szCs w:val="20"/>
          <w:shd w:val="clear" w:color="auto" w:fill="FFFFFF"/>
        </w:rPr>
        <w:t>和</w:t>
      </w:r>
      <w:proofErr w:type="spellStart"/>
      <w:r>
        <w:rPr>
          <w:rFonts w:ascii="Arial" w:hAnsi="Arial" w:cs="Arial"/>
          <w:color w:val="000000"/>
          <w:sz w:val="20"/>
          <w:szCs w:val="20"/>
          <w:shd w:val="clear" w:color="auto" w:fill="FFFFFF"/>
        </w:rPr>
        <w:t>AlGaInP</w:t>
      </w:r>
      <w:proofErr w:type="spellEnd"/>
      <w:r>
        <w:rPr>
          <w:rFonts w:ascii="Arial" w:hAnsi="Arial" w:cs="Arial"/>
          <w:color w:val="000000"/>
          <w:sz w:val="20"/>
          <w:szCs w:val="20"/>
          <w:shd w:val="clear" w:color="auto" w:fill="FFFFFF"/>
        </w:rPr>
        <w:t>的量子效率明顯地降低。主要原因是從晶片</w:t>
      </w:r>
      <w:proofErr w:type="gramStart"/>
      <w:r>
        <w:rPr>
          <w:rFonts w:ascii="Arial" w:hAnsi="Arial" w:cs="Arial"/>
          <w:color w:val="000000"/>
          <w:sz w:val="20"/>
          <w:szCs w:val="20"/>
          <w:shd w:val="clear" w:color="auto" w:fill="FFFFFF"/>
        </w:rPr>
        <w:t>側壁射</w:t>
      </w:r>
      <w:proofErr w:type="gramEnd"/>
      <w:r>
        <w:rPr>
          <w:rFonts w:ascii="Arial" w:hAnsi="Arial" w:cs="Arial"/>
          <w:color w:val="000000"/>
          <w:sz w:val="20"/>
          <w:szCs w:val="20"/>
          <w:shd w:val="clear" w:color="auto" w:fill="FFFFFF"/>
        </w:rPr>
        <w:t>出的光會減少。目前已有的增加</w:t>
      </w:r>
      <w:proofErr w:type="gramStart"/>
      <w:r>
        <w:rPr>
          <w:rFonts w:ascii="Arial" w:hAnsi="Arial" w:cs="Arial"/>
          <w:color w:val="000000"/>
          <w:sz w:val="20"/>
          <w:szCs w:val="20"/>
          <w:shd w:val="clear" w:color="auto" w:fill="FFFFFF"/>
        </w:rPr>
        <w:t>汲</w:t>
      </w:r>
      <w:proofErr w:type="gramEnd"/>
      <w:r>
        <w:rPr>
          <w:rFonts w:ascii="Arial" w:hAnsi="Arial" w:cs="Arial"/>
          <w:color w:val="000000"/>
          <w:sz w:val="20"/>
          <w:szCs w:val="20"/>
          <w:shd w:val="clear" w:color="auto" w:fill="FFFFFF"/>
        </w:rPr>
        <w:t>光效率的技術，包括利用電流散佈層（</w:t>
      </w:r>
      <w:r>
        <w:rPr>
          <w:rFonts w:ascii="Arial" w:hAnsi="Arial" w:cs="Arial"/>
          <w:color w:val="000000"/>
          <w:sz w:val="20"/>
          <w:szCs w:val="20"/>
          <w:shd w:val="clear" w:color="auto" w:fill="FFFFFF"/>
        </w:rPr>
        <w:t>current-spreading layer</w:t>
      </w:r>
      <w:r>
        <w:rPr>
          <w:rFonts w:ascii="Arial" w:hAnsi="Arial" w:cs="Arial"/>
          <w:color w:val="000000"/>
          <w:sz w:val="20"/>
          <w:szCs w:val="20"/>
          <w:shd w:val="clear" w:color="auto" w:fill="FFFFFF"/>
        </w:rPr>
        <w:t>），又稱為窗戶層（</w:t>
      </w:r>
      <w:r>
        <w:rPr>
          <w:rFonts w:ascii="Arial" w:hAnsi="Arial" w:cs="Arial"/>
          <w:color w:val="000000"/>
          <w:sz w:val="20"/>
          <w:szCs w:val="20"/>
          <w:shd w:val="clear" w:color="auto" w:fill="FFFFFF"/>
        </w:rPr>
        <w:t>window layer</w:t>
      </w:r>
      <w:r>
        <w:rPr>
          <w:rFonts w:ascii="Arial" w:hAnsi="Arial" w:cs="Arial"/>
          <w:color w:val="000000"/>
          <w:sz w:val="20"/>
          <w:szCs w:val="20"/>
          <w:shd w:val="clear" w:color="auto" w:fill="FFFFFF"/>
        </w:rPr>
        <w:t>），來確保在</w:t>
      </w:r>
      <w:proofErr w:type="spellStart"/>
      <w:r>
        <w:rPr>
          <w:rFonts w:ascii="Arial" w:hAnsi="Arial" w:cs="Arial"/>
          <w:color w:val="000000"/>
          <w:sz w:val="20"/>
          <w:szCs w:val="20"/>
          <w:shd w:val="clear" w:color="auto" w:fill="FFFFFF"/>
        </w:rPr>
        <w:t>pn</w:t>
      </w:r>
      <w:proofErr w:type="spellEnd"/>
      <w:r>
        <w:rPr>
          <w:rFonts w:ascii="Arial" w:hAnsi="Arial" w:cs="Arial"/>
          <w:color w:val="000000"/>
          <w:sz w:val="20"/>
          <w:szCs w:val="20"/>
          <w:shd w:val="clear" w:color="auto" w:fill="FFFFFF"/>
        </w:rPr>
        <w:t>接面上的所有區域都會發光。</w:t>
      </w:r>
      <w:r>
        <w:rPr>
          <w:rFonts w:ascii="Arial" w:hAnsi="Arial" w:cs="Arial"/>
          <w:color w:val="000000"/>
          <w:sz w:val="20"/>
          <w:szCs w:val="20"/>
        </w:rPr>
        <w:br/>
      </w:r>
      <w:r>
        <w:rPr>
          <w:rFonts w:ascii="Arial" w:hAnsi="Arial" w:cs="Arial"/>
          <w:color w:val="000000"/>
          <w:sz w:val="20"/>
          <w:szCs w:val="20"/>
          <w:shd w:val="clear" w:color="auto" w:fill="FFFFFF"/>
        </w:rPr>
        <w:t>4.</w:t>
      </w:r>
      <w:r>
        <w:rPr>
          <w:rFonts w:ascii="Arial" w:hAnsi="Arial" w:cs="Arial"/>
          <w:color w:val="000000"/>
          <w:sz w:val="20"/>
          <w:szCs w:val="20"/>
          <w:shd w:val="clear" w:color="auto" w:fill="FFFFFF"/>
        </w:rPr>
        <w:t>在覆晶封裝的</w:t>
      </w:r>
      <w:proofErr w:type="spellStart"/>
      <w:r>
        <w:rPr>
          <w:rFonts w:ascii="Arial" w:hAnsi="Arial" w:cs="Arial"/>
          <w:color w:val="000000"/>
          <w:sz w:val="20"/>
          <w:szCs w:val="20"/>
          <w:shd w:val="clear" w:color="auto" w:fill="FFFFFF"/>
        </w:rPr>
        <w:t>GaN</w:t>
      </w:r>
      <w:proofErr w:type="spellEnd"/>
      <w:r>
        <w:rPr>
          <w:rFonts w:ascii="Arial" w:hAnsi="Arial" w:cs="Arial"/>
          <w:color w:val="000000"/>
          <w:sz w:val="20"/>
          <w:szCs w:val="20"/>
          <w:shd w:val="clear" w:color="auto" w:fill="FFFFFF"/>
        </w:rPr>
        <w:t xml:space="preserve"> LED</w:t>
      </w:r>
      <w:r>
        <w:rPr>
          <w:rFonts w:ascii="Arial" w:hAnsi="Arial" w:cs="Arial"/>
          <w:color w:val="000000"/>
          <w:sz w:val="20"/>
          <w:szCs w:val="20"/>
          <w:shd w:val="clear" w:color="auto" w:fill="FFFFFF"/>
        </w:rPr>
        <w:t>表面，製造規律的凹凸形狀，這些</w:t>
      </w:r>
      <w:r>
        <w:rPr>
          <w:rFonts w:ascii="Arial" w:hAnsi="Arial" w:cs="Arial"/>
          <w:color w:val="000000"/>
          <w:sz w:val="20"/>
          <w:szCs w:val="20"/>
          <w:shd w:val="clear" w:color="auto" w:fill="FFFFFF"/>
        </w:rPr>
        <w:t>LED</w:t>
      </w:r>
      <w:r>
        <w:rPr>
          <w:rFonts w:ascii="Arial" w:hAnsi="Arial" w:cs="Arial"/>
          <w:color w:val="000000"/>
          <w:sz w:val="20"/>
          <w:szCs w:val="20"/>
          <w:shd w:val="clear" w:color="auto" w:fill="FFFFFF"/>
        </w:rPr>
        <w:t>與平滑表面的元件相比，在</w:t>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分鐘蝕刻後的輸出功率增加了</w:t>
      </w:r>
      <w:r>
        <w:rPr>
          <w:rFonts w:ascii="Arial" w:hAnsi="Arial" w:cs="Arial"/>
          <w:color w:val="000000"/>
          <w:sz w:val="20"/>
          <w:szCs w:val="20"/>
          <w:shd w:val="clear" w:color="auto" w:fill="FFFFFF"/>
        </w:rPr>
        <w:t>1.9</w:t>
      </w:r>
      <w:r>
        <w:rPr>
          <w:rFonts w:ascii="Arial" w:hAnsi="Arial" w:cs="Arial"/>
          <w:color w:val="000000"/>
          <w:sz w:val="20"/>
          <w:szCs w:val="20"/>
          <w:shd w:val="clear" w:color="auto" w:fill="FFFFFF"/>
        </w:rPr>
        <w:t>倍，</w:t>
      </w:r>
      <w:r>
        <w:rPr>
          <w:rFonts w:ascii="Arial" w:hAnsi="Arial" w:cs="Arial"/>
          <w:color w:val="000000"/>
          <w:sz w:val="20"/>
          <w:szCs w:val="20"/>
          <w:shd w:val="clear" w:color="auto" w:fill="FFFFFF"/>
        </w:rPr>
        <w:t>10</w:t>
      </w:r>
      <w:r>
        <w:rPr>
          <w:rFonts w:ascii="Arial" w:hAnsi="Arial" w:cs="Arial"/>
          <w:color w:val="000000"/>
          <w:sz w:val="20"/>
          <w:szCs w:val="20"/>
          <w:shd w:val="clear" w:color="auto" w:fill="FFFFFF"/>
        </w:rPr>
        <w:t>分鐘蝕刻後增加</w:t>
      </w:r>
      <w:r>
        <w:rPr>
          <w:rFonts w:ascii="Arial" w:hAnsi="Arial" w:cs="Arial"/>
          <w:color w:val="000000"/>
          <w:sz w:val="20"/>
          <w:szCs w:val="20"/>
          <w:shd w:val="clear" w:color="auto" w:fill="FFFFFF"/>
        </w:rPr>
        <w:t>2.3</w:t>
      </w:r>
      <w:r>
        <w:rPr>
          <w:rFonts w:ascii="Arial" w:hAnsi="Arial" w:cs="Arial"/>
          <w:color w:val="000000"/>
          <w:sz w:val="20"/>
          <w:szCs w:val="20"/>
          <w:shd w:val="clear" w:color="auto" w:fill="FFFFFF"/>
        </w:rPr>
        <w:t>倍</w:t>
      </w:r>
      <w:r w:rsidR="00413314" w:rsidRPr="00413314">
        <w:rPr>
          <w:rFonts w:ascii="標楷體" w:eastAsia="標楷體" w:hAnsi="標楷體" w:cs="Arial"/>
          <w:color w:val="252525"/>
          <w:sz w:val="21"/>
          <w:szCs w:val="21"/>
          <w:shd w:val="clear" w:color="auto" w:fill="FFFFFF"/>
        </w:rPr>
        <w:br/>
      </w:r>
      <w:r w:rsidR="00413314" w:rsidRPr="008B0CDD">
        <w:rPr>
          <w:rFonts w:ascii="標楷體" w:eastAsia="標楷體" w:hAnsi="標楷體" w:cs="Arial"/>
          <w:color w:val="00B0F0"/>
          <w:kern w:val="0"/>
          <w:sz w:val="21"/>
          <w:szCs w:val="21"/>
          <w:shd w:val="clear" w:color="auto" w:fill="FFFFFF"/>
        </w:rPr>
        <w:t>4.從近代物理的理論，雷射的發現是必然還是偶然？先</w:t>
      </w:r>
      <w:r w:rsidR="00413314" w:rsidRPr="008B0CDD">
        <w:rPr>
          <w:rFonts w:ascii="標楷體" w:eastAsia="標楷體" w:hAnsi="標楷體" w:cs="Arial"/>
          <w:color w:val="00B0F0"/>
          <w:kern w:val="0"/>
          <w:sz w:val="21"/>
          <w:szCs w:val="21"/>
          <w:shd w:val="clear" w:color="auto" w:fill="FFFFFF"/>
        </w:rPr>
        <w:br/>
        <w:t>解釋愛因斯坦的受激輻射理論(20%)</w:t>
      </w:r>
    </w:p>
    <w:p w:rsidR="006B52C3" w:rsidRPr="006B52C3" w:rsidRDefault="006B52C3" w:rsidP="006B52C3">
      <w:pPr>
        <w:widowControl/>
        <w:shd w:val="clear" w:color="auto" w:fill="FFFFFF"/>
        <w:spacing w:after="24" w:line="192" w:lineRule="atLeast"/>
        <w:rPr>
          <w:rFonts w:ascii="Arial" w:eastAsia="新細明體" w:hAnsi="Arial" w:cs="Arial"/>
          <w:color w:val="000000" w:themeColor="text1"/>
          <w:kern w:val="0"/>
          <w:sz w:val="21"/>
          <w:szCs w:val="21"/>
        </w:rPr>
      </w:pPr>
      <w:r>
        <w:rPr>
          <w:rFonts w:ascii="標楷體" w:eastAsia="標楷體" w:hAnsi="標楷體" w:cs="Arial" w:hint="eastAsia"/>
          <w:color w:val="FF0000"/>
          <w:sz w:val="21"/>
          <w:szCs w:val="21"/>
          <w:shd w:val="clear" w:color="auto" w:fill="FFFFFF"/>
        </w:rPr>
        <w:t>受激輻射</w:t>
      </w:r>
      <w:r w:rsidRPr="00413314">
        <w:rPr>
          <w:rFonts w:ascii="標楷體" w:eastAsia="標楷體" w:hAnsi="標楷體" w:cs="Arial" w:hint="eastAsia"/>
          <w:color w:val="FF0000"/>
          <w:sz w:val="21"/>
          <w:szCs w:val="21"/>
          <w:shd w:val="clear" w:color="auto" w:fill="FFFFFF"/>
        </w:rPr>
        <w:t>:</w:t>
      </w:r>
      <w:r w:rsidRPr="006B52C3">
        <w:rPr>
          <w:rFonts w:ascii="Arial" w:hAnsi="Arial" w:cs="Arial"/>
          <w:color w:val="252525"/>
          <w:sz w:val="21"/>
          <w:szCs w:val="21"/>
        </w:rPr>
        <w:t xml:space="preserve"> </w:t>
      </w:r>
      <w:hyperlink r:id="rId52" w:tooltip="電子" w:history="1">
        <w:r w:rsidRPr="006B52C3">
          <w:rPr>
            <w:rFonts w:ascii="Arial" w:eastAsia="新細明體" w:hAnsi="Arial" w:cs="Arial"/>
            <w:color w:val="000000" w:themeColor="text1"/>
            <w:kern w:val="0"/>
            <w:sz w:val="21"/>
            <w:szCs w:val="21"/>
          </w:rPr>
          <w:t>電子</w:t>
        </w:r>
      </w:hyperlink>
      <w:r w:rsidRPr="006B52C3">
        <w:rPr>
          <w:rFonts w:ascii="Arial" w:eastAsia="新細明體" w:hAnsi="Arial" w:cs="Arial"/>
          <w:color w:val="000000" w:themeColor="text1"/>
          <w:kern w:val="0"/>
          <w:sz w:val="21"/>
          <w:szCs w:val="21"/>
        </w:rPr>
        <w:t>的運動狀態可以分為不同的</w:t>
      </w:r>
      <w:hyperlink r:id="rId53" w:tooltip="能級" w:history="1">
        <w:proofErr w:type="gramStart"/>
        <w:r w:rsidRPr="006B52C3">
          <w:rPr>
            <w:rFonts w:ascii="Arial" w:eastAsia="新細明體" w:hAnsi="Arial" w:cs="Arial"/>
            <w:color w:val="000000" w:themeColor="text1"/>
            <w:kern w:val="0"/>
            <w:sz w:val="21"/>
            <w:szCs w:val="21"/>
          </w:rPr>
          <w:t>能級</w:t>
        </w:r>
        <w:proofErr w:type="gramEnd"/>
      </w:hyperlink>
      <w:r w:rsidRPr="006B52C3">
        <w:rPr>
          <w:rFonts w:ascii="Arial" w:eastAsia="新細明體" w:hAnsi="Arial" w:cs="Arial"/>
          <w:color w:val="000000" w:themeColor="text1"/>
          <w:kern w:val="0"/>
          <w:sz w:val="21"/>
          <w:szCs w:val="21"/>
        </w:rPr>
        <w:t>，電子從高能級向低能級</w:t>
      </w:r>
      <w:hyperlink r:id="rId54" w:tooltip="躍遷" w:history="1">
        <w:proofErr w:type="gramStart"/>
        <w:r w:rsidRPr="006B52C3">
          <w:rPr>
            <w:rFonts w:ascii="Arial" w:eastAsia="新細明體" w:hAnsi="Arial" w:cs="Arial"/>
            <w:color w:val="000000" w:themeColor="text1"/>
            <w:kern w:val="0"/>
            <w:sz w:val="21"/>
            <w:szCs w:val="21"/>
          </w:rPr>
          <w:t>躍遷</w:t>
        </w:r>
        <w:proofErr w:type="gramEnd"/>
      </w:hyperlink>
      <w:r w:rsidRPr="006B52C3">
        <w:rPr>
          <w:rFonts w:ascii="Arial" w:eastAsia="新細明體" w:hAnsi="Arial" w:cs="Arial"/>
          <w:color w:val="000000" w:themeColor="text1"/>
          <w:kern w:val="0"/>
          <w:sz w:val="21"/>
          <w:szCs w:val="21"/>
        </w:rPr>
        <w:t>時，會釋放出相應能量的電磁波（所謂</w:t>
      </w:r>
      <w:r w:rsidRPr="006B52C3">
        <w:rPr>
          <w:rFonts w:ascii="Arial" w:eastAsia="新細明體" w:hAnsi="Arial" w:cs="Arial"/>
          <w:color w:val="000000" w:themeColor="text1"/>
          <w:kern w:val="0"/>
          <w:sz w:val="21"/>
          <w:szCs w:val="21"/>
        </w:rPr>
        <w:fldChar w:fldCharType="begin"/>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hint="eastAsia"/>
          <w:color w:val="000000" w:themeColor="text1"/>
          <w:kern w:val="0"/>
          <w:sz w:val="21"/>
          <w:szCs w:val="21"/>
        </w:rPr>
        <w:instrText>HYPERLINK "https://zh.wikipedia.org/wiki/%E8%87%AA%E5%8F%91%E8%BE%90%E5%B0%84" \o "</w:instrText>
      </w:r>
      <w:r w:rsidRPr="006B52C3">
        <w:rPr>
          <w:rFonts w:ascii="Arial" w:eastAsia="新細明體" w:hAnsi="Arial" w:cs="Arial" w:hint="eastAsia"/>
          <w:color w:val="000000" w:themeColor="text1"/>
          <w:kern w:val="0"/>
          <w:sz w:val="21"/>
          <w:szCs w:val="21"/>
        </w:rPr>
        <w:instrText>自發輻射</w:instrText>
      </w:r>
      <w:r w:rsidRPr="006B52C3">
        <w:rPr>
          <w:rFonts w:ascii="Arial" w:eastAsia="新細明體" w:hAnsi="Arial" w:cs="Arial" w:hint="eastAsia"/>
          <w:color w:val="000000" w:themeColor="text1"/>
          <w:kern w:val="0"/>
          <w:sz w:val="21"/>
          <w:szCs w:val="21"/>
        </w:rPr>
        <w:instrText>"</w:instrText>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color w:val="000000" w:themeColor="text1"/>
          <w:kern w:val="0"/>
          <w:sz w:val="21"/>
          <w:szCs w:val="21"/>
        </w:rPr>
        <w:fldChar w:fldCharType="separate"/>
      </w:r>
      <w:r w:rsidRPr="006B52C3">
        <w:rPr>
          <w:rFonts w:ascii="Arial" w:eastAsia="新細明體" w:hAnsi="Arial" w:cs="Arial"/>
          <w:color w:val="000000" w:themeColor="text1"/>
          <w:kern w:val="0"/>
          <w:sz w:val="21"/>
          <w:szCs w:val="21"/>
        </w:rPr>
        <w:t>自發輻射</w:t>
      </w:r>
      <w:r w:rsidRPr="006B52C3">
        <w:rPr>
          <w:rFonts w:ascii="Arial" w:eastAsia="新細明體" w:hAnsi="Arial" w:cs="Arial"/>
          <w:color w:val="000000" w:themeColor="text1"/>
          <w:kern w:val="0"/>
          <w:sz w:val="21"/>
          <w:szCs w:val="21"/>
        </w:rPr>
        <w:fldChar w:fldCharType="end"/>
      </w:r>
      <w:r w:rsidRPr="006B52C3">
        <w:rPr>
          <w:rFonts w:ascii="Arial" w:eastAsia="新細明體" w:hAnsi="Arial" w:cs="Arial"/>
          <w:color w:val="000000" w:themeColor="text1"/>
          <w:kern w:val="0"/>
          <w:sz w:val="21"/>
          <w:szCs w:val="21"/>
        </w:rPr>
        <w:t>）。一般的發光體中，這些電子釋放光子的動作是隨機的，所釋放出的光子也沒有相同的特性，例如鎢絲燈發出的光。</w:t>
      </w:r>
    </w:p>
    <w:p w:rsidR="006B52C3" w:rsidRPr="006B52C3" w:rsidRDefault="006B52C3" w:rsidP="006B52C3">
      <w:pPr>
        <w:widowControl/>
        <w:shd w:val="clear" w:color="auto" w:fill="FFFFFF"/>
        <w:spacing w:after="24" w:line="192" w:lineRule="atLeast"/>
        <w:rPr>
          <w:rFonts w:ascii="Arial" w:eastAsia="新細明體" w:hAnsi="Arial" w:cs="Arial"/>
          <w:color w:val="000000" w:themeColor="text1"/>
          <w:kern w:val="0"/>
          <w:sz w:val="21"/>
          <w:szCs w:val="21"/>
        </w:rPr>
      </w:pPr>
      <w:r w:rsidRPr="006B52C3">
        <w:rPr>
          <w:rFonts w:ascii="Arial" w:eastAsia="新細明體" w:hAnsi="Arial" w:cs="Arial"/>
          <w:color w:val="000000" w:themeColor="text1"/>
          <w:kern w:val="0"/>
          <w:sz w:val="21"/>
          <w:szCs w:val="21"/>
        </w:rPr>
        <w:t>當外加能量以電場、光子、化學等方式注入到</w:t>
      </w:r>
      <w:proofErr w:type="gramStart"/>
      <w:r w:rsidRPr="006B52C3">
        <w:rPr>
          <w:rFonts w:ascii="Arial" w:eastAsia="新細明體" w:hAnsi="Arial" w:cs="Arial"/>
          <w:color w:val="000000" w:themeColor="text1"/>
          <w:kern w:val="0"/>
          <w:sz w:val="21"/>
          <w:szCs w:val="21"/>
        </w:rPr>
        <w:t>一個能級系統</w:t>
      </w:r>
      <w:proofErr w:type="gramEnd"/>
      <w:r w:rsidRPr="006B52C3">
        <w:rPr>
          <w:rFonts w:ascii="Arial" w:eastAsia="新細明體" w:hAnsi="Arial" w:cs="Arial"/>
          <w:color w:val="000000" w:themeColor="text1"/>
          <w:kern w:val="0"/>
          <w:sz w:val="21"/>
          <w:szCs w:val="21"/>
        </w:rPr>
        <w:t>並為之吸收的話，會導致電子從低能級向高能</w:t>
      </w:r>
      <w:proofErr w:type="gramStart"/>
      <w:r w:rsidRPr="006B52C3">
        <w:rPr>
          <w:rFonts w:ascii="Arial" w:eastAsia="新細明體" w:hAnsi="Arial" w:cs="Arial"/>
          <w:color w:val="000000" w:themeColor="text1"/>
          <w:kern w:val="0"/>
          <w:sz w:val="21"/>
          <w:szCs w:val="21"/>
        </w:rPr>
        <w:t>級躍遷</w:t>
      </w:r>
      <w:proofErr w:type="gramEnd"/>
      <w:r w:rsidRPr="006B52C3">
        <w:rPr>
          <w:rFonts w:ascii="Arial" w:eastAsia="新細明體" w:hAnsi="Arial" w:cs="Arial"/>
          <w:color w:val="000000" w:themeColor="text1"/>
          <w:kern w:val="0"/>
          <w:sz w:val="21"/>
          <w:szCs w:val="21"/>
        </w:rPr>
        <w:t>（所謂</w:t>
      </w:r>
      <w:r w:rsidRPr="006B52C3">
        <w:rPr>
          <w:rFonts w:ascii="Arial" w:eastAsia="新細明體" w:hAnsi="Arial" w:cs="Arial"/>
          <w:color w:val="000000" w:themeColor="text1"/>
          <w:kern w:val="0"/>
          <w:sz w:val="21"/>
          <w:szCs w:val="21"/>
        </w:rPr>
        <w:fldChar w:fldCharType="begin"/>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hint="eastAsia"/>
          <w:color w:val="000000" w:themeColor="text1"/>
          <w:kern w:val="0"/>
          <w:sz w:val="21"/>
          <w:szCs w:val="21"/>
        </w:rPr>
        <w:instrText>HYPERLINK "https://zh.wikipedia.org/w/index.php?title=%E5%8F%97%E6%BF%80%E5%90%B8%E6%94%B6&amp;action=edit&amp;redlink=1" \o "</w:instrText>
      </w:r>
      <w:r w:rsidRPr="006B52C3">
        <w:rPr>
          <w:rFonts w:ascii="Arial" w:eastAsia="新細明體" w:hAnsi="Arial" w:cs="Arial" w:hint="eastAsia"/>
          <w:color w:val="000000" w:themeColor="text1"/>
          <w:kern w:val="0"/>
          <w:sz w:val="21"/>
          <w:szCs w:val="21"/>
        </w:rPr>
        <w:instrText>受激吸收</w:instrText>
      </w:r>
      <w:r w:rsidRPr="006B52C3">
        <w:rPr>
          <w:rFonts w:ascii="Arial" w:eastAsia="新細明體" w:hAnsi="Arial" w:cs="Arial" w:hint="eastAsia"/>
          <w:color w:val="000000" w:themeColor="text1"/>
          <w:kern w:val="0"/>
          <w:sz w:val="21"/>
          <w:szCs w:val="21"/>
        </w:rPr>
        <w:instrText xml:space="preserve"> (</w:instrText>
      </w:r>
      <w:r w:rsidRPr="006B52C3">
        <w:rPr>
          <w:rFonts w:ascii="Arial" w:eastAsia="新細明體" w:hAnsi="Arial" w:cs="Arial" w:hint="eastAsia"/>
          <w:color w:val="000000" w:themeColor="text1"/>
          <w:kern w:val="0"/>
          <w:sz w:val="21"/>
          <w:szCs w:val="21"/>
        </w:rPr>
        <w:instrText>頁面不存在</w:instrText>
      </w:r>
      <w:r w:rsidRPr="006B52C3">
        <w:rPr>
          <w:rFonts w:ascii="Arial" w:eastAsia="新細明體" w:hAnsi="Arial" w:cs="Arial" w:hint="eastAsia"/>
          <w:color w:val="000000" w:themeColor="text1"/>
          <w:kern w:val="0"/>
          <w:sz w:val="21"/>
          <w:szCs w:val="21"/>
        </w:rPr>
        <w:instrText>)"</w:instrText>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color w:val="000000" w:themeColor="text1"/>
          <w:kern w:val="0"/>
          <w:sz w:val="21"/>
          <w:szCs w:val="21"/>
        </w:rPr>
        <w:fldChar w:fldCharType="separate"/>
      </w:r>
      <w:r w:rsidRPr="006B52C3">
        <w:rPr>
          <w:rFonts w:ascii="Arial" w:eastAsia="新細明體" w:hAnsi="Arial" w:cs="Arial"/>
          <w:color w:val="000000" w:themeColor="text1"/>
          <w:kern w:val="0"/>
          <w:sz w:val="21"/>
          <w:szCs w:val="21"/>
        </w:rPr>
        <w:t>受激吸收</w:t>
      </w:r>
      <w:r w:rsidRPr="006B52C3">
        <w:rPr>
          <w:rFonts w:ascii="Arial" w:eastAsia="新細明體" w:hAnsi="Arial" w:cs="Arial"/>
          <w:color w:val="000000" w:themeColor="text1"/>
          <w:kern w:val="0"/>
          <w:sz w:val="21"/>
          <w:szCs w:val="21"/>
        </w:rPr>
        <w:fldChar w:fldCharType="end"/>
      </w:r>
      <w:r w:rsidRPr="006B52C3">
        <w:rPr>
          <w:rFonts w:ascii="Arial" w:eastAsia="新細明體" w:hAnsi="Arial" w:cs="Arial"/>
          <w:color w:val="000000" w:themeColor="text1"/>
          <w:kern w:val="0"/>
          <w:sz w:val="21"/>
          <w:szCs w:val="21"/>
        </w:rPr>
        <w:t>），當自發輻射產生的光子碰到這些因外加能量而躍上高能級的電子時，這些高能級的電子會因受誘導而遷到</w:t>
      </w:r>
      <w:proofErr w:type="gramStart"/>
      <w:r w:rsidRPr="006B52C3">
        <w:rPr>
          <w:rFonts w:ascii="Arial" w:eastAsia="新細明體" w:hAnsi="Arial" w:cs="Arial"/>
          <w:color w:val="000000" w:themeColor="text1"/>
          <w:kern w:val="0"/>
          <w:sz w:val="21"/>
          <w:szCs w:val="21"/>
        </w:rPr>
        <w:t>低能級並釋放</w:t>
      </w:r>
      <w:proofErr w:type="gramEnd"/>
      <w:r w:rsidRPr="006B52C3">
        <w:rPr>
          <w:rFonts w:ascii="Arial" w:eastAsia="新細明體" w:hAnsi="Arial" w:cs="Arial"/>
          <w:color w:val="000000" w:themeColor="text1"/>
          <w:kern w:val="0"/>
          <w:sz w:val="21"/>
          <w:szCs w:val="21"/>
        </w:rPr>
        <w:t>出光子（所謂</w:t>
      </w:r>
      <w:r w:rsidRPr="006B52C3">
        <w:rPr>
          <w:rFonts w:ascii="Arial" w:eastAsia="新細明體" w:hAnsi="Arial" w:cs="Arial"/>
          <w:color w:val="000000" w:themeColor="text1"/>
          <w:kern w:val="0"/>
          <w:sz w:val="21"/>
          <w:szCs w:val="21"/>
        </w:rPr>
        <w:fldChar w:fldCharType="begin"/>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hint="eastAsia"/>
          <w:color w:val="000000" w:themeColor="text1"/>
          <w:kern w:val="0"/>
          <w:sz w:val="21"/>
          <w:szCs w:val="21"/>
        </w:rPr>
        <w:instrText>HYPERLINK "https://zh.wikipedia.org/wiki/%E5%8F%97%E6%BF%80%E8%BE%90%E5%B0%84" \o "</w:instrText>
      </w:r>
      <w:r w:rsidRPr="006B52C3">
        <w:rPr>
          <w:rFonts w:ascii="Arial" w:eastAsia="新細明體" w:hAnsi="Arial" w:cs="Arial" w:hint="eastAsia"/>
          <w:color w:val="000000" w:themeColor="text1"/>
          <w:kern w:val="0"/>
          <w:sz w:val="21"/>
          <w:szCs w:val="21"/>
        </w:rPr>
        <w:instrText>受激輻射</w:instrText>
      </w:r>
      <w:r w:rsidRPr="006B52C3">
        <w:rPr>
          <w:rFonts w:ascii="Arial" w:eastAsia="新細明體" w:hAnsi="Arial" w:cs="Arial" w:hint="eastAsia"/>
          <w:color w:val="000000" w:themeColor="text1"/>
          <w:kern w:val="0"/>
          <w:sz w:val="21"/>
          <w:szCs w:val="21"/>
        </w:rPr>
        <w:instrText>"</w:instrText>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color w:val="000000" w:themeColor="text1"/>
          <w:kern w:val="0"/>
          <w:sz w:val="21"/>
          <w:szCs w:val="21"/>
        </w:rPr>
        <w:fldChar w:fldCharType="separate"/>
      </w:r>
      <w:r w:rsidRPr="006B52C3">
        <w:rPr>
          <w:rFonts w:ascii="Arial" w:eastAsia="新細明體" w:hAnsi="Arial" w:cs="Arial"/>
          <w:color w:val="000000" w:themeColor="text1"/>
          <w:kern w:val="0"/>
          <w:sz w:val="21"/>
          <w:szCs w:val="21"/>
        </w:rPr>
        <w:t>受激輻射</w:t>
      </w:r>
      <w:r w:rsidRPr="006B52C3">
        <w:rPr>
          <w:rFonts w:ascii="Arial" w:eastAsia="新細明體" w:hAnsi="Arial" w:cs="Arial"/>
          <w:color w:val="000000" w:themeColor="text1"/>
          <w:kern w:val="0"/>
          <w:sz w:val="21"/>
          <w:szCs w:val="21"/>
        </w:rPr>
        <w:fldChar w:fldCharType="end"/>
      </w:r>
      <w:r w:rsidRPr="006B52C3">
        <w:rPr>
          <w:rFonts w:ascii="Arial" w:eastAsia="新細明體" w:hAnsi="Arial" w:cs="Arial"/>
          <w:color w:val="000000" w:themeColor="text1"/>
          <w:kern w:val="0"/>
          <w:sz w:val="21"/>
          <w:szCs w:val="21"/>
        </w:rPr>
        <w:t>），受激輻射的所有光學特性跟原來的自發輻射包括：頻率、相位、前進方向等會是一樣的，這些受激輻射的光子碰到其他因外加能量而躍上高能級的電子時，又會再產更多同樣的光子，最後光的強度越來越大（即光線能量被放大了），而與一般的光不同的是所有的光子都有相同的頻率、相位</w:t>
      </w:r>
      <w:r w:rsidRPr="006B52C3">
        <w:rPr>
          <w:rFonts w:ascii="Arial" w:eastAsia="新細明體" w:hAnsi="Arial" w:cs="Arial"/>
          <w:color w:val="000000" w:themeColor="text1"/>
          <w:kern w:val="0"/>
          <w:sz w:val="21"/>
          <w:szCs w:val="21"/>
        </w:rPr>
        <w:t>(</w:t>
      </w:r>
      <w:r w:rsidRPr="006B52C3">
        <w:rPr>
          <w:rFonts w:ascii="Arial" w:eastAsia="新細明體" w:hAnsi="Arial" w:cs="Arial"/>
          <w:color w:val="000000" w:themeColor="text1"/>
          <w:kern w:val="0"/>
          <w:sz w:val="21"/>
          <w:szCs w:val="21"/>
        </w:rPr>
        <w:t>同調性</w:t>
      </w:r>
      <w:r w:rsidRPr="006B52C3">
        <w:rPr>
          <w:rFonts w:ascii="Arial" w:eastAsia="新細明體" w:hAnsi="Arial" w:cs="Arial"/>
          <w:color w:val="000000" w:themeColor="text1"/>
          <w:kern w:val="0"/>
          <w:sz w:val="21"/>
          <w:szCs w:val="21"/>
        </w:rPr>
        <w:t>)</w:t>
      </w:r>
      <w:r w:rsidRPr="006B52C3">
        <w:rPr>
          <w:rFonts w:ascii="Arial" w:eastAsia="新細明體" w:hAnsi="Arial" w:cs="Arial"/>
          <w:color w:val="000000" w:themeColor="text1"/>
          <w:kern w:val="0"/>
          <w:sz w:val="21"/>
          <w:szCs w:val="21"/>
        </w:rPr>
        <w:t>、前進方向。</w:t>
      </w:r>
    </w:p>
    <w:p w:rsidR="006B52C3" w:rsidRPr="006B52C3" w:rsidRDefault="006B52C3" w:rsidP="006B52C3">
      <w:pPr>
        <w:widowControl/>
        <w:shd w:val="clear" w:color="auto" w:fill="FFFFFF"/>
        <w:spacing w:after="24" w:line="192" w:lineRule="atLeast"/>
        <w:rPr>
          <w:rFonts w:ascii="Arial" w:eastAsia="新細明體" w:hAnsi="Arial" w:cs="Arial"/>
          <w:color w:val="000000" w:themeColor="text1"/>
          <w:kern w:val="0"/>
          <w:sz w:val="21"/>
          <w:szCs w:val="21"/>
        </w:rPr>
      </w:pPr>
      <w:r w:rsidRPr="006B52C3">
        <w:rPr>
          <w:rFonts w:ascii="Arial" w:eastAsia="新細明體" w:hAnsi="Arial" w:cs="Arial"/>
          <w:color w:val="000000" w:themeColor="text1"/>
          <w:kern w:val="0"/>
          <w:sz w:val="21"/>
          <w:szCs w:val="21"/>
        </w:rPr>
        <w:t>要做到光放大，就要產生一個高能級電子比低能量級電子數目多的環境，即</w:t>
      </w:r>
      <w:r w:rsidRPr="006B52C3">
        <w:rPr>
          <w:rFonts w:ascii="Arial" w:eastAsia="新細明體" w:hAnsi="Arial" w:cs="Arial"/>
          <w:color w:val="000000" w:themeColor="text1"/>
          <w:kern w:val="0"/>
          <w:sz w:val="21"/>
          <w:szCs w:val="21"/>
        </w:rPr>
        <w:fldChar w:fldCharType="begin"/>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hint="eastAsia"/>
          <w:color w:val="000000" w:themeColor="text1"/>
          <w:kern w:val="0"/>
          <w:sz w:val="21"/>
          <w:szCs w:val="21"/>
        </w:rPr>
        <w:instrText>HYPERLINK "https://zh.wikipedia.org/wiki/%E7%BE%A4%E6%95%B8%E5%8F%8D%E8%BD%89" \o "</w:instrText>
      </w:r>
      <w:r w:rsidRPr="006B52C3">
        <w:rPr>
          <w:rFonts w:ascii="Arial" w:eastAsia="新細明體" w:hAnsi="Arial" w:cs="Arial" w:hint="eastAsia"/>
          <w:color w:val="000000" w:themeColor="text1"/>
          <w:kern w:val="0"/>
          <w:sz w:val="21"/>
          <w:szCs w:val="21"/>
        </w:rPr>
        <w:instrText>群數反轉</w:instrText>
      </w:r>
      <w:r w:rsidRPr="006B52C3">
        <w:rPr>
          <w:rFonts w:ascii="Arial" w:eastAsia="新細明體" w:hAnsi="Arial" w:cs="Arial" w:hint="eastAsia"/>
          <w:color w:val="000000" w:themeColor="text1"/>
          <w:kern w:val="0"/>
          <w:sz w:val="21"/>
          <w:szCs w:val="21"/>
        </w:rPr>
        <w:instrText>"</w:instrText>
      </w:r>
      <w:r w:rsidRPr="006B52C3">
        <w:rPr>
          <w:rFonts w:ascii="Arial" w:eastAsia="新細明體" w:hAnsi="Arial" w:cs="Arial"/>
          <w:color w:val="000000" w:themeColor="text1"/>
          <w:kern w:val="0"/>
          <w:sz w:val="21"/>
          <w:szCs w:val="21"/>
        </w:rPr>
        <w:instrText xml:space="preserve"> </w:instrText>
      </w:r>
      <w:r w:rsidRPr="006B52C3">
        <w:rPr>
          <w:rFonts w:ascii="Arial" w:eastAsia="新細明體" w:hAnsi="Arial" w:cs="Arial"/>
          <w:color w:val="000000" w:themeColor="text1"/>
          <w:kern w:val="0"/>
          <w:sz w:val="21"/>
          <w:szCs w:val="21"/>
        </w:rPr>
        <w:fldChar w:fldCharType="separate"/>
      </w:r>
      <w:proofErr w:type="gramStart"/>
      <w:r w:rsidRPr="006B52C3">
        <w:rPr>
          <w:rFonts w:ascii="Arial" w:eastAsia="新細明體" w:hAnsi="Arial" w:cs="Arial"/>
          <w:color w:val="000000" w:themeColor="text1"/>
          <w:kern w:val="0"/>
          <w:sz w:val="21"/>
          <w:szCs w:val="21"/>
        </w:rPr>
        <w:t>群數反轉</w:t>
      </w:r>
      <w:proofErr w:type="gramEnd"/>
      <w:r w:rsidRPr="006B52C3">
        <w:rPr>
          <w:rFonts w:ascii="Arial" w:eastAsia="新細明體" w:hAnsi="Arial" w:cs="Arial"/>
          <w:color w:val="000000" w:themeColor="text1"/>
          <w:kern w:val="0"/>
          <w:sz w:val="21"/>
          <w:szCs w:val="21"/>
        </w:rPr>
        <w:fldChar w:fldCharType="end"/>
      </w:r>
      <w:r w:rsidRPr="006B52C3">
        <w:rPr>
          <w:rFonts w:ascii="Arial" w:eastAsia="新細明體" w:hAnsi="Arial" w:cs="Arial"/>
          <w:color w:val="000000" w:themeColor="text1"/>
          <w:kern w:val="0"/>
          <w:sz w:val="21"/>
          <w:szCs w:val="21"/>
        </w:rPr>
        <w:t>，這樣才有機會讓高能級電子碰上光子來釋放新的光子，而不是隨機釋放。</w:t>
      </w:r>
    </w:p>
    <w:p w:rsidR="006B52C3" w:rsidRPr="006B52C3" w:rsidRDefault="006B52C3" w:rsidP="006B52C3">
      <w:pPr>
        <w:widowControl/>
        <w:shd w:val="clear" w:color="auto" w:fill="FFFFFF"/>
        <w:spacing w:after="24" w:line="192" w:lineRule="atLeast"/>
        <w:rPr>
          <w:rFonts w:ascii="Arial" w:eastAsia="新細明體" w:hAnsi="Arial" w:cs="Arial"/>
          <w:color w:val="000000" w:themeColor="text1"/>
          <w:kern w:val="0"/>
          <w:sz w:val="21"/>
          <w:szCs w:val="21"/>
        </w:rPr>
      </w:pPr>
      <w:r w:rsidRPr="006B52C3">
        <w:rPr>
          <w:rFonts w:ascii="Arial" w:eastAsia="新細明體" w:hAnsi="Arial" w:cs="Arial"/>
          <w:color w:val="000000" w:themeColor="text1"/>
          <w:kern w:val="0"/>
          <w:sz w:val="21"/>
          <w:szCs w:val="21"/>
        </w:rPr>
        <w:t>一般雷射產生器有三個基本要素：</w:t>
      </w:r>
    </w:p>
    <w:p w:rsidR="006B52C3" w:rsidRPr="006B52C3" w:rsidRDefault="006B52C3" w:rsidP="006B52C3">
      <w:pPr>
        <w:widowControl/>
        <w:shd w:val="clear" w:color="auto" w:fill="FFFFFF"/>
        <w:spacing w:after="24" w:line="192" w:lineRule="atLeast"/>
        <w:rPr>
          <w:rFonts w:ascii="Arial" w:eastAsia="新細明體" w:hAnsi="Arial" w:cs="Arial"/>
          <w:color w:val="000000" w:themeColor="text1"/>
          <w:kern w:val="0"/>
          <w:sz w:val="21"/>
          <w:szCs w:val="21"/>
        </w:rPr>
      </w:pPr>
      <w:r w:rsidRPr="006B52C3">
        <w:rPr>
          <w:rFonts w:ascii="Arial" w:eastAsia="新細明體" w:hAnsi="Arial" w:cs="Arial"/>
          <w:b/>
          <w:bCs/>
          <w:color w:val="000000" w:themeColor="text1"/>
          <w:kern w:val="0"/>
          <w:sz w:val="21"/>
          <w:szCs w:val="21"/>
        </w:rPr>
        <w:t>「激發來源」（</w:t>
      </w:r>
      <w:r w:rsidRPr="006B52C3">
        <w:rPr>
          <w:rFonts w:ascii="Arial" w:eastAsia="新細明體" w:hAnsi="Arial" w:cs="Arial"/>
          <w:b/>
          <w:bCs/>
          <w:color w:val="000000" w:themeColor="text1"/>
          <w:kern w:val="0"/>
          <w:sz w:val="21"/>
          <w:szCs w:val="21"/>
          <w:lang w:val="en"/>
        </w:rPr>
        <w:t>pumping source</w:t>
      </w:r>
      <w:r w:rsidRPr="006B52C3">
        <w:rPr>
          <w:rFonts w:ascii="Arial" w:eastAsia="新細明體" w:hAnsi="Arial" w:cs="Arial"/>
          <w:b/>
          <w:bCs/>
          <w:color w:val="000000" w:themeColor="text1"/>
          <w:kern w:val="0"/>
          <w:sz w:val="21"/>
          <w:szCs w:val="21"/>
        </w:rPr>
        <w:t>）</w:t>
      </w:r>
      <w:r w:rsidRPr="006B52C3">
        <w:rPr>
          <w:rFonts w:ascii="Arial" w:eastAsia="新細明體" w:hAnsi="Arial" w:cs="Arial"/>
          <w:color w:val="000000" w:themeColor="text1"/>
          <w:kern w:val="0"/>
          <w:sz w:val="21"/>
          <w:szCs w:val="21"/>
        </w:rPr>
        <w:t>：把能量供給低能級的電子，激發使其成為高能級電子，能量供給的方式有電荷放電、光子、化學作用</w:t>
      </w:r>
      <w:r w:rsidRPr="006B52C3">
        <w:rPr>
          <w:rFonts w:ascii="Arial" w:eastAsia="新細明體" w:hAnsi="Arial" w:cs="Arial"/>
          <w:color w:val="000000" w:themeColor="text1"/>
          <w:kern w:val="0"/>
          <w:sz w:val="21"/>
          <w:szCs w:val="21"/>
        </w:rPr>
        <w:t>…</w:t>
      </w:r>
      <w:r w:rsidRPr="006B52C3">
        <w:rPr>
          <w:rFonts w:ascii="Arial" w:eastAsia="新細明體" w:hAnsi="Arial" w:cs="Arial"/>
          <w:color w:val="000000" w:themeColor="text1"/>
          <w:kern w:val="0"/>
          <w:sz w:val="21"/>
          <w:szCs w:val="21"/>
        </w:rPr>
        <w:t>。</w:t>
      </w:r>
    </w:p>
    <w:p w:rsidR="006B52C3" w:rsidRPr="006B52C3" w:rsidRDefault="006B52C3" w:rsidP="006B52C3">
      <w:pPr>
        <w:widowControl/>
        <w:shd w:val="clear" w:color="auto" w:fill="FFFFFF"/>
        <w:spacing w:after="24" w:line="192" w:lineRule="atLeast"/>
        <w:rPr>
          <w:rFonts w:ascii="Arial" w:eastAsia="新細明體" w:hAnsi="Arial" w:cs="Arial"/>
          <w:color w:val="000000" w:themeColor="text1"/>
          <w:kern w:val="0"/>
          <w:sz w:val="21"/>
          <w:szCs w:val="21"/>
        </w:rPr>
      </w:pPr>
      <w:r w:rsidRPr="006B52C3">
        <w:rPr>
          <w:rFonts w:ascii="Arial" w:eastAsia="新細明體" w:hAnsi="Arial" w:cs="Arial"/>
          <w:b/>
          <w:bCs/>
          <w:color w:val="000000" w:themeColor="text1"/>
          <w:kern w:val="0"/>
          <w:sz w:val="21"/>
          <w:szCs w:val="21"/>
        </w:rPr>
        <w:lastRenderedPageBreak/>
        <w:t>「增益介質」（</w:t>
      </w:r>
      <w:r w:rsidRPr="006B52C3">
        <w:rPr>
          <w:rFonts w:ascii="Arial" w:eastAsia="新細明體" w:hAnsi="Arial" w:cs="Arial"/>
          <w:b/>
          <w:bCs/>
          <w:color w:val="000000" w:themeColor="text1"/>
          <w:kern w:val="0"/>
          <w:sz w:val="21"/>
          <w:szCs w:val="21"/>
          <w:lang w:val="en"/>
        </w:rPr>
        <w:t>gain medium</w:t>
      </w:r>
      <w:r w:rsidRPr="006B52C3">
        <w:rPr>
          <w:rFonts w:ascii="Arial" w:eastAsia="新細明體" w:hAnsi="Arial" w:cs="Arial"/>
          <w:b/>
          <w:bCs/>
          <w:color w:val="000000" w:themeColor="text1"/>
          <w:kern w:val="0"/>
          <w:sz w:val="21"/>
          <w:szCs w:val="21"/>
        </w:rPr>
        <w:t>）</w:t>
      </w:r>
      <w:r w:rsidRPr="006B52C3">
        <w:rPr>
          <w:rFonts w:ascii="Arial" w:eastAsia="新細明體" w:hAnsi="Arial" w:cs="Arial"/>
          <w:color w:val="000000" w:themeColor="text1"/>
          <w:kern w:val="0"/>
          <w:sz w:val="21"/>
          <w:szCs w:val="21"/>
        </w:rPr>
        <w:t>：被激發、釋放光子的電子所在的物質，其物理特性會影響所產生雷射的波長等特性。</w:t>
      </w:r>
    </w:p>
    <w:p w:rsidR="006B52C3" w:rsidRPr="006B52C3" w:rsidRDefault="006B52C3" w:rsidP="006B52C3">
      <w:pPr>
        <w:widowControl/>
        <w:shd w:val="clear" w:color="auto" w:fill="FFFFFF"/>
        <w:spacing w:after="24" w:line="192" w:lineRule="atLeast"/>
        <w:rPr>
          <w:rFonts w:ascii="Arial" w:eastAsia="新細明體" w:hAnsi="Arial" w:cs="Arial"/>
          <w:color w:val="252525"/>
          <w:kern w:val="0"/>
          <w:sz w:val="21"/>
          <w:szCs w:val="21"/>
        </w:rPr>
      </w:pPr>
      <w:r w:rsidRPr="006B52C3">
        <w:rPr>
          <w:rFonts w:ascii="Arial" w:eastAsia="新細明體" w:hAnsi="Arial" w:cs="Arial"/>
          <w:b/>
          <w:bCs/>
          <w:color w:val="000000" w:themeColor="text1"/>
          <w:kern w:val="0"/>
          <w:sz w:val="21"/>
          <w:szCs w:val="21"/>
        </w:rPr>
        <w:t>「共振腔」（</w:t>
      </w:r>
      <w:r w:rsidRPr="006B52C3">
        <w:rPr>
          <w:rFonts w:ascii="Arial" w:eastAsia="新細明體" w:hAnsi="Arial" w:cs="Arial"/>
          <w:b/>
          <w:bCs/>
          <w:color w:val="000000" w:themeColor="text1"/>
          <w:kern w:val="0"/>
          <w:sz w:val="21"/>
          <w:szCs w:val="21"/>
          <w:lang w:val="en"/>
        </w:rPr>
        <w:t>optical cavity/optical resonator</w:t>
      </w:r>
      <w:r w:rsidRPr="006B52C3">
        <w:rPr>
          <w:rFonts w:ascii="Arial" w:eastAsia="新細明體" w:hAnsi="Arial" w:cs="Arial"/>
          <w:b/>
          <w:bCs/>
          <w:color w:val="000000" w:themeColor="text1"/>
          <w:kern w:val="0"/>
          <w:sz w:val="21"/>
          <w:szCs w:val="21"/>
        </w:rPr>
        <w:t>）</w:t>
      </w:r>
      <w:r w:rsidRPr="006B52C3">
        <w:rPr>
          <w:rFonts w:ascii="Arial" w:eastAsia="新細明體" w:hAnsi="Arial" w:cs="Arial"/>
          <w:color w:val="000000" w:themeColor="text1"/>
          <w:kern w:val="0"/>
          <w:sz w:val="21"/>
          <w:szCs w:val="21"/>
        </w:rPr>
        <w:t>：是兩面互相平行的鏡子，一面全反射，一面半反射。作用是把光線在反射鏡間來回反射，目的是使被激發的光多次經過增益介質以得到足夠的放大，當放大到可以穿透半反射鏡時，雷射便從半反射鏡發射出去。因此，此</w:t>
      </w:r>
      <w:proofErr w:type="gramStart"/>
      <w:r w:rsidRPr="006B52C3">
        <w:rPr>
          <w:rFonts w:ascii="Arial" w:eastAsia="新細明體" w:hAnsi="Arial" w:cs="Arial"/>
          <w:color w:val="000000" w:themeColor="text1"/>
          <w:kern w:val="0"/>
          <w:sz w:val="21"/>
          <w:szCs w:val="21"/>
        </w:rPr>
        <w:t>半反鏡</w:t>
      </w:r>
      <w:proofErr w:type="gramEnd"/>
      <w:r w:rsidRPr="006B52C3">
        <w:rPr>
          <w:rFonts w:ascii="Arial" w:eastAsia="新細明體" w:hAnsi="Arial" w:cs="Arial"/>
          <w:color w:val="000000" w:themeColor="text1"/>
          <w:kern w:val="0"/>
          <w:sz w:val="21"/>
          <w:szCs w:val="21"/>
        </w:rPr>
        <w:t>也被稱為輸出耦合鏡（</w:t>
      </w:r>
      <w:r w:rsidRPr="006B52C3">
        <w:rPr>
          <w:rFonts w:ascii="Arial" w:eastAsia="新細明體" w:hAnsi="Arial" w:cs="Arial"/>
          <w:color w:val="000000" w:themeColor="text1"/>
          <w:kern w:val="0"/>
          <w:sz w:val="21"/>
          <w:szCs w:val="21"/>
        </w:rPr>
        <w:t>output coupler</w:t>
      </w:r>
      <w:r w:rsidRPr="006B52C3">
        <w:rPr>
          <w:rFonts w:ascii="Arial" w:eastAsia="新細明體" w:hAnsi="Arial" w:cs="Arial"/>
          <w:color w:val="000000" w:themeColor="text1"/>
          <w:kern w:val="0"/>
          <w:sz w:val="21"/>
          <w:szCs w:val="21"/>
        </w:rPr>
        <w:t>）。兩鏡面之間的距離也對輸出的雷射波長有著選擇作用，只有在</w:t>
      </w:r>
      <w:proofErr w:type="gramStart"/>
      <w:r w:rsidRPr="006B52C3">
        <w:rPr>
          <w:rFonts w:ascii="Arial" w:eastAsia="新細明體" w:hAnsi="Arial" w:cs="Arial"/>
          <w:color w:val="000000" w:themeColor="text1"/>
          <w:kern w:val="0"/>
          <w:sz w:val="21"/>
          <w:szCs w:val="21"/>
        </w:rPr>
        <w:t>兩鏡間的</w:t>
      </w:r>
      <w:proofErr w:type="gramEnd"/>
      <w:r w:rsidRPr="006B52C3">
        <w:rPr>
          <w:rFonts w:ascii="Arial" w:eastAsia="新細明體" w:hAnsi="Arial" w:cs="Arial"/>
          <w:color w:val="000000" w:themeColor="text1"/>
          <w:kern w:val="0"/>
          <w:sz w:val="21"/>
          <w:szCs w:val="21"/>
        </w:rPr>
        <w:t>距離能產生共振的波長才能產生雷射</w:t>
      </w:r>
    </w:p>
    <w:p w:rsidR="008B0CDD" w:rsidRPr="008B0CDD" w:rsidRDefault="00A669AF" w:rsidP="008B0CDD">
      <w:pPr>
        <w:pStyle w:val="Web"/>
        <w:spacing w:before="0" w:beforeAutospacing="0" w:after="0" w:afterAutospacing="0"/>
        <w:rPr>
          <w:rFonts w:ascii="標楷體" w:eastAsia="標楷體" w:hAnsi="標楷體" w:cs="Arial"/>
          <w:color w:val="00B0F0"/>
          <w:sz w:val="21"/>
          <w:szCs w:val="21"/>
          <w:shd w:val="clear" w:color="auto" w:fill="FFFFFF"/>
        </w:rPr>
      </w:pPr>
      <w:r w:rsidRPr="006B52C3">
        <w:rPr>
          <w:rFonts w:ascii="標楷體" w:eastAsia="標楷體" w:hAnsi="標楷體" w:cs="Arial"/>
          <w:color w:val="FF0000"/>
          <w:sz w:val="21"/>
          <w:szCs w:val="21"/>
          <w:shd w:val="clear" w:color="auto" w:fill="FFFFFF"/>
        </w:rPr>
        <w:t>雷射的發現是必然還是偶然</w:t>
      </w:r>
      <w:r w:rsidRPr="006B52C3">
        <w:rPr>
          <w:rFonts w:ascii="標楷體" w:eastAsia="標楷體" w:hAnsi="標楷體" w:cs="Arial" w:hint="eastAsia"/>
          <w:color w:val="FF0000"/>
          <w:sz w:val="21"/>
          <w:szCs w:val="21"/>
          <w:shd w:val="clear" w:color="auto" w:fill="FFFFFF"/>
        </w:rPr>
        <w:t>:</w:t>
      </w:r>
      <w:r w:rsidR="00470F5E" w:rsidRPr="00470F5E">
        <w:t xml:space="preserve"> </w:t>
      </w:r>
      <w:r w:rsidR="00470F5E" w:rsidRPr="00470F5E">
        <w:rPr>
          <w:rFonts w:ascii="Arial" w:hAnsi="Arial" w:cs="Arial"/>
          <w:color w:val="000000" w:themeColor="text1"/>
          <w:sz w:val="21"/>
          <w:szCs w:val="21"/>
        </w:rPr>
        <w:t>有時一個科學的突破會在日常生活中產生革命性的影響，雷射的發明就是一個例子。雷射是指經由受激輻射所產生的光波放大，剛發明時，沒有人料到它是如此一個有用〈也很賺錢〉的裝置，但結果它開</w:t>
      </w:r>
      <w:r w:rsidR="00470F5E" w:rsidRPr="00470F5E">
        <w:rPr>
          <w:rFonts w:ascii="Arial" w:hAnsi="Arial" w:cs="Arial"/>
          <w:color w:val="000000" w:themeColor="text1"/>
          <w:sz w:val="21"/>
          <w:szCs w:val="21"/>
        </w:rPr>
        <w:t xml:space="preserve"> </w:t>
      </w:r>
      <w:r w:rsidR="00470F5E" w:rsidRPr="00470F5E">
        <w:rPr>
          <w:rFonts w:ascii="Arial" w:hAnsi="Arial" w:cs="Arial"/>
          <w:color w:val="000000" w:themeColor="text1"/>
          <w:sz w:val="21"/>
          <w:szCs w:val="21"/>
        </w:rPr>
        <w:t>啟了一個新的科學領域，並造就了現在數百億美元的產業。</w:t>
      </w:r>
      <w:r w:rsidR="00470F5E" w:rsidRPr="00470F5E">
        <w:rPr>
          <w:rFonts w:ascii="Arial" w:hAnsi="Arial" w:cs="Arial"/>
          <w:color w:val="000000" w:themeColor="text1"/>
          <w:sz w:val="21"/>
          <w:szCs w:val="21"/>
        </w:rPr>
        <w:t xml:space="preserve"> </w:t>
      </w:r>
      <w:r w:rsidR="00470F5E" w:rsidRPr="00470F5E">
        <w:rPr>
          <w:rFonts w:ascii="Arial" w:hAnsi="Arial" w:cs="Arial"/>
          <w:color w:val="000000" w:themeColor="text1"/>
          <w:sz w:val="21"/>
          <w:szCs w:val="21"/>
        </w:rPr>
        <w:t>雷射的原理要追溯至</w:t>
      </w:r>
      <w:r w:rsidR="00470F5E" w:rsidRPr="00470F5E">
        <w:rPr>
          <w:rFonts w:ascii="Arial" w:hAnsi="Arial" w:cs="Arial"/>
          <w:color w:val="000000" w:themeColor="text1"/>
          <w:sz w:val="21"/>
          <w:szCs w:val="21"/>
        </w:rPr>
        <w:t xml:space="preserve"> 1917 </w:t>
      </w:r>
      <w:r w:rsidR="00470F5E" w:rsidRPr="00470F5E">
        <w:rPr>
          <w:rFonts w:ascii="Arial" w:hAnsi="Arial" w:cs="Arial"/>
          <w:color w:val="000000" w:themeColor="text1"/>
          <w:sz w:val="21"/>
          <w:szCs w:val="21"/>
        </w:rPr>
        <w:t>年，當時愛因斯坦最先描述受激輻射的理論。但它實際的</w:t>
      </w:r>
      <w:proofErr w:type="gramStart"/>
      <w:r w:rsidR="00470F5E" w:rsidRPr="00470F5E">
        <w:rPr>
          <w:rFonts w:ascii="Arial" w:hAnsi="Arial" w:cs="Arial"/>
          <w:color w:val="000000" w:themeColor="text1"/>
          <w:sz w:val="21"/>
          <w:szCs w:val="21"/>
        </w:rPr>
        <w:t>裝置則源起</w:t>
      </w:r>
      <w:proofErr w:type="gramEnd"/>
      <w:r w:rsidR="00470F5E" w:rsidRPr="00470F5E">
        <w:rPr>
          <w:rFonts w:ascii="Arial" w:hAnsi="Arial" w:cs="Arial"/>
          <w:color w:val="000000" w:themeColor="text1"/>
          <w:sz w:val="21"/>
          <w:szCs w:val="21"/>
        </w:rPr>
        <w:t>於</w:t>
      </w:r>
      <w:r w:rsidR="00470F5E" w:rsidRPr="00470F5E">
        <w:rPr>
          <w:rFonts w:ascii="Arial" w:hAnsi="Arial" w:cs="Arial"/>
          <w:color w:val="000000" w:themeColor="text1"/>
          <w:sz w:val="21"/>
          <w:szCs w:val="21"/>
        </w:rPr>
        <w:t xml:space="preserve"> 1940 </w:t>
      </w:r>
      <w:r w:rsidR="00470F5E" w:rsidRPr="00470F5E">
        <w:rPr>
          <w:rFonts w:ascii="Arial" w:hAnsi="Arial" w:cs="Arial"/>
          <w:color w:val="000000" w:themeColor="text1"/>
          <w:sz w:val="21"/>
          <w:szCs w:val="21"/>
        </w:rPr>
        <w:t>年代和</w:t>
      </w:r>
      <w:r w:rsidR="00470F5E" w:rsidRPr="00470F5E">
        <w:rPr>
          <w:rFonts w:ascii="Arial" w:hAnsi="Arial" w:cs="Arial"/>
          <w:color w:val="000000" w:themeColor="text1"/>
          <w:sz w:val="21"/>
          <w:szCs w:val="21"/>
        </w:rPr>
        <w:t xml:space="preserve"> 1950 </w:t>
      </w:r>
      <w:r w:rsidR="00470F5E" w:rsidRPr="00470F5E">
        <w:rPr>
          <w:rFonts w:ascii="Arial" w:hAnsi="Arial" w:cs="Arial"/>
          <w:color w:val="000000" w:themeColor="text1"/>
          <w:sz w:val="21"/>
          <w:szCs w:val="21"/>
        </w:rPr>
        <w:t>年代初期，尤其是微波光譜學的研究，這是物理學家</w:t>
      </w:r>
      <w:r w:rsidR="00470F5E" w:rsidRPr="00470F5E">
        <w:rPr>
          <w:rFonts w:ascii="Arial" w:hAnsi="Arial" w:cs="Arial"/>
          <w:color w:val="000000" w:themeColor="text1"/>
          <w:sz w:val="21"/>
          <w:szCs w:val="21"/>
        </w:rPr>
        <w:t xml:space="preserve"> Charles Townes</w:t>
      </w:r>
      <w:r w:rsidR="00470F5E" w:rsidRPr="00470F5E">
        <w:rPr>
          <w:rFonts w:ascii="Arial" w:hAnsi="Arial" w:cs="Arial"/>
          <w:color w:val="000000" w:themeColor="text1"/>
          <w:sz w:val="21"/>
          <w:szCs w:val="21"/>
        </w:rPr>
        <w:t>、</w:t>
      </w:r>
      <w:r w:rsidR="00470F5E" w:rsidRPr="00470F5E">
        <w:rPr>
          <w:rFonts w:ascii="Arial" w:hAnsi="Arial" w:cs="Arial"/>
          <w:color w:val="000000" w:themeColor="text1"/>
          <w:sz w:val="21"/>
          <w:szCs w:val="21"/>
        </w:rPr>
        <w:t xml:space="preserve">Arthur Schawlow </w:t>
      </w:r>
      <w:r w:rsidR="00470F5E" w:rsidRPr="00470F5E">
        <w:rPr>
          <w:rFonts w:ascii="Arial" w:hAnsi="Arial" w:cs="Arial"/>
          <w:color w:val="000000" w:themeColor="text1"/>
          <w:sz w:val="21"/>
          <w:szCs w:val="21"/>
        </w:rPr>
        <w:t>和其他科學家用來發現各種不同分子特性的有力工</w:t>
      </w:r>
      <w:r w:rsidR="00470F5E" w:rsidRPr="00470F5E">
        <w:rPr>
          <w:rFonts w:ascii="Arial" w:hAnsi="Arial" w:cs="Arial"/>
          <w:color w:val="000000" w:themeColor="text1"/>
          <w:sz w:val="21"/>
          <w:szCs w:val="21"/>
        </w:rPr>
        <w:t xml:space="preserve"> </w:t>
      </w:r>
      <w:r w:rsidR="00470F5E" w:rsidRPr="00470F5E">
        <w:rPr>
          <w:rFonts w:ascii="Arial" w:hAnsi="Arial" w:cs="Arial"/>
          <w:color w:val="000000" w:themeColor="text1"/>
          <w:sz w:val="21"/>
          <w:szCs w:val="21"/>
        </w:rPr>
        <w:t>具，以及接著並</w:t>
      </w:r>
      <w:proofErr w:type="gramStart"/>
      <w:r w:rsidR="00470F5E" w:rsidRPr="00470F5E">
        <w:rPr>
          <w:rFonts w:ascii="Arial" w:hAnsi="Arial" w:cs="Arial"/>
          <w:color w:val="000000" w:themeColor="text1"/>
          <w:sz w:val="21"/>
          <w:szCs w:val="21"/>
        </w:rPr>
        <w:t>有邁射〈經由受激輻射而產生的微波</w:t>
      </w:r>
      <w:r w:rsidR="00470F5E" w:rsidRPr="00470F5E">
        <w:rPr>
          <w:rFonts w:ascii="Arial" w:hAnsi="Arial" w:cs="Arial"/>
          <w:color w:val="000000" w:themeColor="text1"/>
          <w:sz w:val="21"/>
          <w:szCs w:val="21"/>
        </w:rPr>
        <w:t xml:space="preserve"> </w:t>
      </w:r>
      <w:r w:rsidR="00470F5E" w:rsidRPr="00470F5E">
        <w:rPr>
          <w:rFonts w:ascii="Arial" w:hAnsi="Arial" w:cs="Arial"/>
          <w:color w:val="000000" w:themeColor="text1"/>
          <w:sz w:val="21"/>
          <w:szCs w:val="21"/>
        </w:rPr>
        <w:t>放大〉</w:t>
      </w:r>
      <w:proofErr w:type="gramEnd"/>
      <w:r w:rsidR="00470F5E" w:rsidRPr="00470F5E">
        <w:rPr>
          <w:rFonts w:ascii="Arial" w:hAnsi="Arial" w:cs="Arial"/>
          <w:color w:val="000000" w:themeColor="text1"/>
          <w:sz w:val="21"/>
          <w:szCs w:val="21"/>
        </w:rPr>
        <w:t>的發明。</w:t>
      </w:r>
      <w:r w:rsidR="00470F5E">
        <w:rPr>
          <w:rFonts w:ascii="Arial" w:hAnsi="Arial" w:cs="Arial" w:hint="eastAsia"/>
          <w:color w:val="000000" w:themeColor="text1"/>
          <w:sz w:val="21"/>
          <w:szCs w:val="21"/>
        </w:rPr>
        <w:t>看了一些資料個人覺得雷射的發現是必然的</w:t>
      </w:r>
      <w:r w:rsidR="00470F5E">
        <w:rPr>
          <w:rFonts w:ascii="Arial" w:hAnsi="Arial" w:cs="Arial" w:hint="eastAsia"/>
          <w:color w:val="000000" w:themeColor="text1"/>
          <w:sz w:val="21"/>
          <w:szCs w:val="21"/>
        </w:rPr>
        <w:t>,</w:t>
      </w:r>
      <w:r w:rsidR="00470F5E">
        <w:rPr>
          <w:rFonts w:ascii="Arial" w:hAnsi="Arial" w:cs="Arial" w:hint="eastAsia"/>
          <w:color w:val="000000" w:themeColor="text1"/>
          <w:sz w:val="21"/>
          <w:szCs w:val="21"/>
        </w:rPr>
        <w:t>它造福了現在的生活</w:t>
      </w:r>
      <w:r w:rsidR="00413314" w:rsidRPr="00413314">
        <w:rPr>
          <w:rFonts w:ascii="標楷體" w:eastAsia="標楷體" w:hAnsi="標楷體" w:cs="Arial"/>
          <w:color w:val="252525"/>
          <w:sz w:val="21"/>
          <w:szCs w:val="21"/>
          <w:shd w:val="clear" w:color="auto" w:fill="FFFFFF"/>
        </w:rPr>
        <w:br/>
      </w:r>
      <w:r w:rsidR="00413314" w:rsidRPr="008B0CDD">
        <w:rPr>
          <w:rFonts w:ascii="標楷體" w:eastAsia="標楷體" w:hAnsi="標楷體" w:cs="Arial"/>
          <w:color w:val="00B0F0"/>
          <w:sz w:val="21"/>
          <w:szCs w:val="21"/>
          <w:shd w:val="clear" w:color="auto" w:fill="FFFFFF"/>
        </w:rPr>
        <w:t>5,從光纖的特性，如果你從美國加州矽谷發一封mail回</w:t>
      </w:r>
      <w:r w:rsidR="00413314" w:rsidRPr="008B0CDD">
        <w:rPr>
          <w:rFonts w:ascii="標楷體" w:eastAsia="標楷體" w:hAnsi="標楷體" w:cs="Arial"/>
          <w:color w:val="00B0F0"/>
          <w:sz w:val="21"/>
          <w:szCs w:val="21"/>
          <w:shd w:val="clear" w:color="auto" w:fill="FFFFFF"/>
        </w:rPr>
        <w:br/>
        <w:t>台灣，訊號傳遞在光纖</w:t>
      </w:r>
      <w:proofErr w:type="gramStart"/>
      <w:r w:rsidR="00413314" w:rsidRPr="008B0CDD">
        <w:rPr>
          <w:rFonts w:ascii="標楷體" w:eastAsia="標楷體" w:hAnsi="標楷體" w:cs="Arial"/>
          <w:color w:val="00B0F0"/>
          <w:sz w:val="21"/>
          <w:szCs w:val="21"/>
          <w:shd w:val="clear" w:color="auto" w:fill="FFFFFF"/>
        </w:rPr>
        <w:t>中光走的</w:t>
      </w:r>
      <w:proofErr w:type="gramEnd"/>
      <w:r w:rsidR="00413314" w:rsidRPr="008B0CDD">
        <w:rPr>
          <w:rFonts w:ascii="標楷體" w:eastAsia="標楷體" w:hAnsi="標楷體" w:cs="Arial"/>
          <w:color w:val="00B0F0"/>
          <w:sz w:val="21"/>
          <w:szCs w:val="21"/>
          <w:shd w:val="clear" w:color="auto" w:fill="FFFFFF"/>
        </w:rPr>
        <w:t>模式(</w:t>
      </w:r>
      <w:proofErr w:type="spellStart"/>
      <w:r w:rsidR="00413314" w:rsidRPr="008B0CDD">
        <w:rPr>
          <w:rFonts w:ascii="標楷體" w:eastAsia="標楷體" w:hAnsi="標楷體" w:cs="Arial"/>
          <w:color w:val="00B0F0"/>
          <w:sz w:val="21"/>
          <w:szCs w:val="21"/>
          <w:shd w:val="clear" w:color="auto" w:fill="FFFFFF"/>
        </w:rPr>
        <w:t>single,multi</w:t>
      </w:r>
      <w:proofErr w:type="spellEnd"/>
      <w:r w:rsidR="00413314" w:rsidRPr="008B0CDD">
        <w:rPr>
          <w:rFonts w:ascii="標楷體" w:eastAsia="標楷體" w:hAnsi="標楷體" w:cs="Arial"/>
          <w:color w:val="00B0F0"/>
          <w:sz w:val="21"/>
          <w:szCs w:val="21"/>
          <w:shd w:val="clear" w:color="auto" w:fill="FFFFFF"/>
        </w:rPr>
        <w:t>)轉</w:t>
      </w:r>
      <w:r w:rsidR="00413314" w:rsidRPr="008B0CDD">
        <w:rPr>
          <w:rFonts w:ascii="標楷體" w:eastAsia="標楷體" w:hAnsi="標楷體" w:cs="Arial"/>
          <w:color w:val="00B0F0"/>
          <w:sz w:val="21"/>
          <w:szCs w:val="21"/>
          <w:shd w:val="clear" w:color="auto" w:fill="FFFFFF"/>
        </w:rPr>
        <w:br/>
        <w:t>換情況？(20%)</w:t>
      </w:r>
    </w:p>
    <w:p w:rsidR="008B0CDD" w:rsidRPr="008B0CDD" w:rsidRDefault="008B0CDD" w:rsidP="008B0CDD">
      <w:pPr>
        <w:pStyle w:val="Web"/>
        <w:spacing w:before="0" w:beforeAutospacing="0" w:after="0" w:afterAutospacing="0"/>
        <w:rPr>
          <w:rFonts w:ascii="Arial" w:hAnsi="Arial" w:cs="Arial"/>
          <w:color w:val="000000" w:themeColor="text1"/>
          <w:sz w:val="21"/>
          <w:szCs w:val="21"/>
        </w:rPr>
      </w:pPr>
      <w:r w:rsidRPr="008B0CDD">
        <w:rPr>
          <w:rFonts w:ascii="Arial" w:hAnsi="Arial" w:cs="Arial" w:hint="eastAsia"/>
          <w:color w:val="000000" w:themeColor="text1"/>
          <w:sz w:val="21"/>
          <w:szCs w:val="21"/>
        </w:rPr>
        <w:t>當光線從折射率較大的介質</w:t>
      </w:r>
      <w:r w:rsidRPr="008B0CDD">
        <w:rPr>
          <w:rFonts w:ascii="Arial" w:hAnsi="Arial" w:cs="Arial" w:hint="eastAsia"/>
          <w:color w:val="000000" w:themeColor="text1"/>
          <w:sz w:val="21"/>
          <w:szCs w:val="21"/>
        </w:rPr>
        <w:t xml:space="preserve"> 1 (</w:t>
      </w:r>
      <w:proofErr w:type="gramStart"/>
      <w:r w:rsidRPr="008B0CDD">
        <w:rPr>
          <w:rFonts w:ascii="Arial" w:hAnsi="Arial" w:cs="Arial" w:hint="eastAsia"/>
          <w:color w:val="000000" w:themeColor="text1"/>
          <w:sz w:val="21"/>
          <w:szCs w:val="21"/>
        </w:rPr>
        <w:t>光密介質</w:t>
      </w:r>
      <w:proofErr w:type="gramEnd"/>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入射到折射率較小的介質</w:t>
      </w:r>
      <w:r w:rsidRPr="008B0CDD">
        <w:rPr>
          <w:rFonts w:ascii="Arial" w:hAnsi="Arial" w:cs="Arial" w:hint="eastAsia"/>
          <w:color w:val="000000" w:themeColor="text1"/>
          <w:sz w:val="21"/>
          <w:szCs w:val="21"/>
        </w:rPr>
        <w:t xml:space="preserve"> 2 (</w:t>
      </w:r>
      <w:proofErr w:type="gramStart"/>
      <w:r w:rsidRPr="008B0CDD">
        <w:rPr>
          <w:rFonts w:ascii="Arial" w:hAnsi="Arial" w:cs="Arial" w:hint="eastAsia"/>
          <w:color w:val="000000" w:themeColor="text1"/>
          <w:sz w:val="21"/>
          <w:szCs w:val="21"/>
        </w:rPr>
        <w:t>光疏介質</w:t>
      </w:r>
      <w:proofErr w:type="gramEnd"/>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時，經過折射後的光線會偏離法線。光線的入射角越大，出射光線會偏離越遠。直到入射角等於</w:t>
      </w:r>
      <w:proofErr w:type="gramStart"/>
      <w:r w:rsidRPr="008B0CDD">
        <w:rPr>
          <w:rFonts w:ascii="Arial" w:hAnsi="Arial" w:cs="Arial" w:hint="eastAsia"/>
          <w:color w:val="000000" w:themeColor="text1"/>
          <w:sz w:val="21"/>
          <w:szCs w:val="21"/>
        </w:rPr>
        <w:t>臨界角</w:t>
      </w:r>
      <w:proofErr w:type="gramEnd"/>
      <w:r w:rsidRPr="008B0CDD">
        <w:rPr>
          <w:rFonts w:ascii="Arial" w:hAnsi="Arial" w:cs="Arial" w:hint="eastAsia"/>
          <w:color w:val="000000" w:themeColor="text1"/>
          <w:sz w:val="21"/>
          <w:szCs w:val="21"/>
        </w:rPr>
        <w:t> </w:t>
      </w:r>
      <w:r w:rsidRPr="008B0CDD">
        <w:rPr>
          <w:rFonts w:ascii="Arial" w:hAnsi="Arial" w:cs="Arial"/>
          <w:color w:val="000000" w:themeColor="text1"/>
          <w:sz w:val="21"/>
          <w:szCs w:val="21"/>
        </w:rPr>
        <w:drawing>
          <wp:inline distT="0" distB="0" distL="0" distR="0" wp14:anchorId="6BB410E7" wp14:editId="75F9655A">
            <wp:extent cx="114300" cy="133350"/>
            <wp:effectExtent l="0" t="0" r="0" b="0"/>
            <wp:docPr id="5" name="圖片 5" descr="http://hk-phy.org/iq/optical_fibre/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k-phy.org/iq/optical_fibre/Image16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B0CDD">
        <w:rPr>
          <w:rFonts w:ascii="Arial" w:hAnsi="Arial" w:cs="Arial" w:hint="eastAsia"/>
          <w:color w:val="000000" w:themeColor="text1"/>
          <w:sz w:val="21"/>
          <w:szCs w:val="21"/>
        </w:rPr>
        <w:t> (</w:t>
      </w:r>
      <w:r w:rsidRPr="008B0CDD">
        <w:rPr>
          <w:rFonts w:ascii="Arial" w:hAnsi="Arial" w:cs="Arial"/>
          <w:color w:val="000000" w:themeColor="text1"/>
          <w:sz w:val="21"/>
          <w:szCs w:val="21"/>
        </w:rPr>
        <w:drawing>
          <wp:inline distT="0" distB="0" distL="0" distR="0" wp14:anchorId="7BB21C36" wp14:editId="7AF140D2">
            <wp:extent cx="819150" cy="209550"/>
            <wp:effectExtent l="0" t="0" r="0" b="0"/>
            <wp:docPr id="4" name="圖片 4" descr="http://hk-phy.org/iq/optical_fibre/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k-phy.org/iq/optical_fibre/Image164.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9150" cy="209550"/>
                    </a:xfrm>
                    <a:prstGeom prst="rect">
                      <a:avLst/>
                    </a:prstGeom>
                    <a:noFill/>
                    <a:ln>
                      <a:noFill/>
                    </a:ln>
                  </pic:spPr>
                </pic:pic>
              </a:graphicData>
            </a:graphic>
          </wp:inline>
        </w:drawing>
      </w:r>
      <w:r w:rsidRPr="008B0CDD">
        <w:rPr>
          <w:rFonts w:ascii="Arial" w:hAnsi="Arial" w:cs="Arial" w:hint="eastAsia"/>
          <w:color w:val="000000" w:themeColor="text1"/>
          <w:sz w:val="21"/>
          <w:szCs w:val="21"/>
        </w:rPr>
        <w:t>)</w:t>
      </w:r>
      <w:r w:rsidRPr="008B0CDD">
        <w:rPr>
          <w:rFonts w:ascii="Arial" w:hAnsi="Arial" w:cs="Arial" w:hint="eastAsia"/>
          <w:color w:val="000000" w:themeColor="text1"/>
          <w:sz w:val="21"/>
          <w:szCs w:val="21"/>
        </w:rPr>
        <w:t>，光線會沿介面出射。如果光線的入射角大於</w:t>
      </w:r>
      <w:proofErr w:type="gramStart"/>
      <w:r w:rsidRPr="008B0CDD">
        <w:rPr>
          <w:rFonts w:ascii="Arial" w:hAnsi="Arial" w:cs="Arial" w:hint="eastAsia"/>
          <w:color w:val="000000" w:themeColor="text1"/>
          <w:sz w:val="21"/>
          <w:szCs w:val="21"/>
        </w:rPr>
        <w:t>臨界角</w:t>
      </w:r>
      <w:proofErr w:type="gramEnd"/>
      <w:r w:rsidRPr="008B0CDD">
        <w:rPr>
          <w:rFonts w:ascii="Arial" w:hAnsi="Arial" w:cs="Arial" w:hint="eastAsia"/>
          <w:color w:val="000000" w:themeColor="text1"/>
          <w:sz w:val="21"/>
          <w:szCs w:val="21"/>
        </w:rPr>
        <w:t>，光線便會根據反射定律，完全折返介質</w:t>
      </w:r>
      <w:r w:rsidRPr="008B0CDD">
        <w:rPr>
          <w:rFonts w:ascii="Arial" w:hAnsi="Arial" w:cs="Arial" w:hint="eastAsia"/>
          <w:color w:val="000000" w:themeColor="text1"/>
          <w:sz w:val="21"/>
          <w:szCs w:val="21"/>
        </w:rPr>
        <w:t>1</w:t>
      </w:r>
      <w:r w:rsidRPr="008B0CDD">
        <w:rPr>
          <w:rFonts w:ascii="Arial" w:hAnsi="Arial" w:cs="Arial" w:hint="eastAsia"/>
          <w:color w:val="000000" w:themeColor="text1"/>
          <w:sz w:val="21"/>
          <w:szCs w:val="21"/>
        </w:rPr>
        <w:t>。這種現象</w:t>
      </w:r>
      <w:proofErr w:type="gramStart"/>
      <w:r w:rsidRPr="008B0CDD">
        <w:rPr>
          <w:rFonts w:ascii="Arial" w:hAnsi="Arial" w:cs="Arial" w:hint="eastAsia"/>
          <w:color w:val="000000" w:themeColor="text1"/>
          <w:sz w:val="21"/>
          <w:szCs w:val="21"/>
        </w:rPr>
        <w:t>叫做全內反射</w:t>
      </w:r>
      <w:proofErr w:type="gramEnd"/>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圖一</w:t>
      </w:r>
      <w:r w:rsidRPr="008B0CDD">
        <w:rPr>
          <w:rFonts w:ascii="Arial" w:hAnsi="Arial" w:cs="Arial" w:hint="eastAsia"/>
          <w:color w:val="000000" w:themeColor="text1"/>
          <w:sz w:val="21"/>
          <w:szCs w:val="21"/>
        </w:rPr>
        <w:t>)</w:t>
      </w:r>
      <w:r w:rsidRPr="008B0CDD">
        <w:rPr>
          <w:rFonts w:ascii="Arial" w:hAnsi="Arial" w:cs="Arial" w:hint="eastAsia"/>
          <w:color w:val="000000" w:themeColor="text1"/>
          <w:sz w:val="21"/>
          <w:szCs w:val="21"/>
        </w:rPr>
        <w:t>。</w:t>
      </w:r>
      <w:r w:rsidRPr="008B0CDD">
        <w:rPr>
          <w:rFonts w:ascii="Arial" w:hAnsi="Arial" w:cs="Arial" w:hint="eastAsia"/>
          <w:color w:val="000000" w:themeColor="text1"/>
          <w:sz w:val="21"/>
          <w:szCs w:val="21"/>
        </w:rPr>
        <w:t> </w:t>
      </w:r>
      <w:r w:rsidRPr="008B0CDD">
        <w:rPr>
          <w:rFonts w:ascii="Arial" w:hAnsi="Arial" w:cs="Arial" w:hint="eastAsia"/>
          <w:color w:val="000000" w:themeColor="text1"/>
          <w:sz w:val="21"/>
          <w:szCs w:val="21"/>
        </w:rPr>
        <w:br/>
      </w:r>
      <w:r w:rsidRPr="008B0CDD">
        <w:rPr>
          <w:rFonts w:ascii="Arial" w:hAnsi="Arial" w:cs="Arial" w:hint="eastAsia"/>
          <w:color w:val="000000" w:themeColor="text1"/>
          <w:sz w:val="21"/>
          <w:szCs w:val="21"/>
        </w:rPr>
        <w:t>簡單的光纖是</w:t>
      </w:r>
      <w:proofErr w:type="gramStart"/>
      <w:r w:rsidRPr="008B0CDD">
        <w:rPr>
          <w:rFonts w:ascii="Arial" w:hAnsi="Arial" w:cs="Arial" w:hint="eastAsia"/>
          <w:color w:val="000000" w:themeColor="text1"/>
          <w:sz w:val="21"/>
          <w:szCs w:val="21"/>
        </w:rPr>
        <w:t>由光密介質</w:t>
      </w:r>
      <w:proofErr w:type="gramEnd"/>
      <w:r w:rsidRPr="008B0CDD">
        <w:rPr>
          <w:rFonts w:ascii="Arial" w:hAnsi="Arial" w:cs="Arial" w:hint="eastAsia"/>
          <w:color w:val="000000" w:themeColor="text1"/>
          <w:sz w:val="21"/>
          <w:szCs w:val="21"/>
        </w:rPr>
        <w:t>作中心，</w:t>
      </w:r>
      <w:proofErr w:type="gramStart"/>
      <w:r w:rsidRPr="008B0CDD">
        <w:rPr>
          <w:rFonts w:ascii="Arial" w:hAnsi="Arial" w:cs="Arial" w:hint="eastAsia"/>
          <w:color w:val="000000" w:themeColor="text1"/>
          <w:sz w:val="21"/>
          <w:szCs w:val="21"/>
        </w:rPr>
        <w:t>光疏介質</w:t>
      </w:r>
      <w:proofErr w:type="gramEnd"/>
      <w:r w:rsidRPr="008B0CDD">
        <w:rPr>
          <w:rFonts w:ascii="Arial" w:hAnsi="Arial" w:cs="Arial" w:hint="eastAsia"/>
          <w:color w:val="000000" w:themeColor="text1"/>
          <w:sz w:val="21"/>
          <w:szCs w:val="21"/>
        </w:rPr>
        <w:t>作外層組成</w:t>
      </w:r>
      <w:proofErr w:type="gramStart"/>
      <w:r w:rsidRPr="008B0CDD">
        <w:rPr>
          <w:rFonts w:ascii="Arial" w:hAnsi="Arial" w:cs="Arial" w:hint="eastAsia"/>
          <w:color w:val="000000" w:themeColor="text1"/>
          <w:sz w:val="21"/>
          <w:szCs w:val="21"/>
        </w:rPr>
        <w:t>纖</w:t>
      </w:r>
      <w:proofErr w:type="gramEnd"/>
      <w:r w:rsidRPr="008B0CDD">
        <w:rPr>
          <w:rFonts w:ascii="Arial" w:hAnsi="Arial" w:cs="Arial" w:hint="eastAsia"/>
          <w:color w:val="000000" w:themeColor="text1"/>
          <w:sz w:val="21"/>
          <w:szCs w:val="21"/>
        </w:rPr>
        <w:t>幼的導管，介質的原料通常是</w:t>
      </w:r>
      <w:proofErr w:type="gramStart"/>
      <w:r w:rsidRPr="008B0CDD">
        <w:rPr>
          <w:rFonts w:ascii="Arial" w:hAnsi="Arial" w:cs="Arial" w:hint="eastAsia"/>
          <w:color w:val="000000" w:themeColor="text1"/>
          <w:sz w:val="21"/>
          <w:szCs w:val="21"/>
        </w:rPr>
        <w:t>玻璃或膠</w:t>
      </w:r>
      <w:proofErr w:type="gramEnd"/>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圖二</w:t>
      </w:r>
      <w:r w:rsidRPr="008B0CDD">
        <w:rPr>
          <w:rFonts w:ascii="Arial" w:hAnsi="Arial" w:cs="Arial" w:hint="eastAsia"/>
          <w:color w:val="000000" w:themeColor="text1"/>
          <w:sz w:val="21"/>
          <w:szCs w:val="21"/>
        </w:rPr>
        <w:t>)</w:t>
      </w:r>
      <w:r w:rsidRPr="008B0CDD">
        <w:rPr>
          <w:rFonts w:ascii="Arial" w:hAnsi="Arial" w:cs="Arial" w:hint="eastAsia"/>
          <w:color w:val="000000" w:themeColor="text1"/>
          <w:sz w:val="21"/>
          <w:szCs w:val="21"/>
        </w:rPr>
        <w:t>。用光束照射光纖的一端，它便會在光纖中傳播，當遇到中心和外層的介面時，它會</w:t>
      </w:r>
      <w:proofErr w:type="gramStart"/>
      <w:r w:rsidRPr="008B0CDD">
        <w:rPr>
          <w:rFonts w:ascii="Arial" w:hAnsi="Arial" w:cs="Arial" w:hint="eastAsia"/>
          <w:color w:val="000000" w:themeColor="text1"/>
          <w:sz w:val="21"/>
          <w:szCs w:val="21"/>
        </w:rPr>
        <w:t>發生全內反射</w:t>
      </w:r>
      <w:proofErr w:type="gramEnd"/>
      <w:r w:rsidRPr="008B0CDD">
        <w:rPr>
          <w:rFonts w:ascii="Arial" w:hAnsi="Arial" w:cs="Arial" w:hint="eastAsia"/>
          <w:color w:val="000000" w:themeColor="text1"/>
          <w:sz w:val="21"/>
          <w:szCs w:val="21"/>
        </w:rPr>
        <w:t>，折返中心部份。雖然光以直線進行，但即使光纖彎曲，光線也會繼續沿光纖的方向傳播</w:t>
      </w:r>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圖三</w:t>
      </w:r>
      <w:r w:rsidRPr="008B0CDD">
        <w:rPr>
          <w:rFonts w:ascii="Arial" w:hAnsi="Arial" w:cs="Arial" w:hint="eastAsia"/>
          <w:color w:val="000000" w:themeColor="text1"/>
          <w:sz w:val="21"/>
          <w:szCs w:val="21"/>
        </w:rPr>
        <w:t>)</w:t>
      </w:r>
      <w:r w:rsidRPr="008B0CDD">
        <w:rPr>
          <w:rFonts w:ascii="Arial" w:hAnsi="Arial" w:cs="Arial" w:hint="eastAsia"/>
          <w:color w:val="000000" w:themeColor="text1"/>
          <w:sz w:val="21"/>
          <w:szCs w:val="21"/>
        </w:rPr>
        <w:t>。光纖的應用範圍很廣，除了作通訊用途外，還可以用來製造</w:t>
      </w:r>
      <w:proofErr w:type="gramStart"/>
      <w:r w:rsidRPr="008B0CDD">
        <w:rPr>
          <w:rFonts w:ascii="Arial" w:hAnsi="Arial" w:cs="Arial" w:hint="eastAsia"/>
          <w:color w:val="000000" w:themeColor="text1"/>
          <w:sz w:val="21"/>
          <w:szCs w:val="21"/>
        </w:rPr>
        <w:t>內窺鏡</w:t>
      </w:r>
      <w:proofErr w:type="gramEnd"/>
      <w:r w:rsidRPr="008B0CDD">
        <w:rPr>
          <w:rFonts w:ascii="Arial" w:hAnsi="Arial" w:cs="Arial" w:hint="eastAsia"/>
          <w:color w:val="000000" w:themeColor="text1"/>
          <w:sz w:val="21"/>
          <w:szCs w:val="21"/>
        </w:rPr>
        <w:t>等醫療器材、光纖感應器或光纖裝飾等。</w:t>
      </w:r>
      <w:r w:rsidRPr="008B0CDD">
        <w:rPr>
          <w:rFonts w:ascii="Arial" w:hAnsi="Arial" w:cs="Arial" w:hint="eastAsia"/>
          <w:color w:val="000000" w:themeColor="text1"/>
          <w:sz w:val="21"/>
          <w:szCs w:val="21"/>
        </w:rPr>
        <w:t> </w:t>
      </w:r>
      <w:r w:rsidRPr="008B0CDD">
        <w:rPr>
          <w:rFonts w:ascii="Arial" w:hAnsi="Arial" w:cs="Arial" w:hint="eastAsia"/>
          <w:color w:val="000000" w:themeColor="text1"/>
          <w:sz w:val="21"/>
          <w:szCs w:val="21"/>
        </w:rPr>
        <w:br/>
      </w:r>
      <w:r w:rsidRPr="008B0CDD">
        <w:rPr>
          <w:rFonts w:ascii="Arial" w:hAnsi="Arial" w:cs="Arial" w:hint="eastAsia"/>
          <w:color w:val="000000" w:themeColor="text1"/>
          <w:sz w:val="21"/>
          <w:szCs w:val="21"/>
        </w:rPr>
        <w:t>現代的光纖通訊是用光線的強弱變化，代表不同的訊息。將帶有訊息的光束入射光纖的一端，光纖便會引導光束傳播到另一端的接收器。只要有轉換器將光訊號還原，便可得回原本的訊息。因為光在玻璃纖維傳播的耗損少，所以訊息可傳播很長的距離而不需設中途</w:t>
      </w:r>
      <w:proofErr w:type="gramStart"/>
      <w:r w:rsidRPr="008B0CDD">
        <w:rPr>
          <w:rFonts w:ascii="Arial" w:hAnsi="Arial" w:cs="Arial" w:hint="eastAsia"/>
          <w:color w:val="000000" w:themeColor="text1"/>
          <w:sz w:val="21"/>
          <w:szCs w:val="21"/>
        </w:rPr>
        <w:t>轉駁站</w:t>
      </w:r>
      <w:proofErr w:type="gramEnd"/>
      <w:r w:rsidRPr="008B0CDD">
        <w:rPr>
          <w:rFonts w:ascii="Arial" w:hAnsi="Arial" w:cs="Arial" w:hint="eastAsia"/>
          <w:color w:val="000000" w:themeColor="text1"/>
          <w:sz w:val="21"/>
          <w:szCs w:val="21"/>
        </w:rPr>
        <w:t>。而且數</w:t>
      </w:r>
      <w:proofErr w:type="gramStart"/>
      <w:r w:rsidRPr="008B0CDD">
        <w:rPr>
          <w:rFonts w:ascii="Arial" w:hAnsi="Arial" w:cs="Arial" w:hint="eastAsia"/>
          <w:color w:val="000000" w:themeColor="text1"/>
          <w:sz w:val="21"/>
          <w:szCs w:val="21"/>
        </w:rPr>
        <w:t>微米粗幼</w:t>
      </w:r>
      <w:proofErr w:type="gramEnd"/>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比頭髮</w:t>
      </w:r>
      <w:proofErr w:type="gramStart"/>
      <w:r w:rsidRPr="008B0CDD">
        <w:rPr>
          <w:rFonts w:ascii="Arial" w:hAnsi="Arial" w:cs="Arial" w:hint="eastAsia"/>
          <w:color w:val="000000" w:themeColor="text1"/>
          <w:sz w:val="21"/>
          <w:szCs w:val="21"/>
        </w:rPr>
        <w:t>還幼</w:t>
      </w:r>
      <w:r w:rsidRPr="008B0CDD">
        <w:rPr>
          <w:rFonts w:ascii="Arial" w:hAnsi="Arial" w:cs="Arial" w:hint="eastAsia"/>
          <w:color w:val="000000" w:themeColor="text1"/>
          <w:sz w:val="21"/>
          <w:szCs w:val="21"/>
        </w:rPr>
        <w:t>)</w:t>
      </w:r>
      <w:proofErr w:type="gramEnd"/>
      <w:r w:rsidRPr="008B0CDD">
        <w:rPr>
          <w:rFonts w:ascii="Arial" w:hAnsi="Arial" w:cs="Arial" w:hint="eastAsia"/>
          <w:color w:val="000000" w:themeColor="text1"/>
          <w:sz w:val="21"/>
          <w:szCs w:val="21"/>
        </w:rPr>
        <w:t xml:space="preserve"> </w:t>
      </w:r>
      <w:r w:rsidRPr="008B0CDD">
        <w:rPr>
          <w:rFonts w:ascii="Arial" w:hAnsi="Arial" w:cs="Arial" w:hint="eastAsia"/>
          <w:color w:val="000000" w:themeColor="text1"/>
          <w:sz w:val="21"/>
          <w:szCs w:val="21"/>
        </w:rPr>
        <w:t>的光纖已能傳送每秒數以千萬計的脈衝，較使用銅線通訊優勝得多，所以逐漸替代銅線成為主要的通訊媒介。</w:t>
      </w:r>
    </w:p>
    <w:p w:rsidR="00413314" w:rsidRPr="008B0CDD" w:rsidRDefault="00413314" w:rsidP="00470F5E">
      <w:pPr>
        <w:widowControl/>
        <w:shd w:val="clear" w:color="auto" w:fill="FFFFFF"/>
        <w:spacing w:after="24" w:line="192" w:lineRule="atLeast"/>
        <w:rPr>
          <w:rFonts w:ascii="Arial" w:eastAsia="新細明體" w:hAnsi="Arial" w:cs="Arial" w:hint="eastAsia"/>
          <w:color w:val="000000" w:themeColor="text1"/>
          <w:kern w:val="0"/>
          <w:sz w:val="21"/>
          <w:szCs w:val="21"/>
        </w:rPr>
      </w:pPr>
    </w:p>
    <w:sectPr w:rsidR="00413314" w:rsidRPr="008B0CD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0E2"/>
    <w:multiLevelType w:val="multilevel"/>
    <w:tmpl w:val="8EA2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2E"/>
    <w:rsid w:val="000F5F2E"/>
    <w:rsid w:val="002268AA"/>
    <w:rsid w:val="002C354C"/>
    <w:rsid w:val="0034224C"/>
    <w:rsid w:val="00413314"/>
    <w:rsid w:val="00470F5E"/>
    <w:rsid w:val="00477C92"/>
    <w:rsid w:val="006B52C3"/>
    <w:rsid w:val="006E25E2"/>
    <w:rsid w:val="00731F20"/>
    <w:rsid w:val="00792B7D"/>
    <w:rsid w:val="007D6358"/>
    <w:rsid w:val="008B0CDD"/>
    <w:rsid w:val="00A14C6A"/>
    <w:rsid w:val="00A3576E"/>
    <w:rsid w:val="00A669AF"/>
    <w:rsid w:val="00E11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62A3-93D8-4C80-9174-80DD8A1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3314"/>
    <w:rPr>
      <w:color w:val="0000FF"/>
      <w:u w:val="single"/>
    </w:rPr>
  </w:style>
  <w:style w:type="character" w:customStyle="1" w:styleId="ilh-page">
    <w:name w:val="ilh-page"/>
    <w:basedOn w:val="a0"/>
    <w:rsid w:val="00A14C6A"/>
  </w:style>
  <w:style w:type="paragraph" w:styleId="Web">
    <w:name w:val="Normal (Web)"/>
    <w:basedOn w:val="a"/>
    <w:uiPriority w:val="99"/>
    <w:unhideWhenUsed/>
    <w:rsid w:val="002268A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2268AA"/>
  </w:style>
  <w:style w:type="character" w:customStyle="1" w:styleId="mbox-text-span">
    <w:name w:val="mbox-text-span"/>
    <w:basedOn w:val="a0"/>
    <w:rsid w:val="002268AA"/>
  </w:style>
  <w:style w:type="character" w:customStyle="1" w:styleId="hide-when-compact">
    <w:name w:val="hide-when-compact"/>
    <w:basedOn w:val="a0"/>
    <w:rsid w:val="002268AA"/>
  </w:style>
  <w:style w:type="character" w:customStyle="1" w:styleId="langwithname">
    <w:name w:val="langwithname"/>
    <w:basedOn w:val="a0"/>
    <w:rsid w:val="006E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9346">
      <w:bodyDiv w:val="1"/>
      <w:marLeft w:val="0"/>
      <w:marRight w:val="0"/>
      <w:marTop w:val="0"/>
      <w:marBottom w:val="0"/>
      <w:divBdr>
        <w:top w:val="none" w:sz="0" w:space="0" w:color="auto"/>
        <w:left w:val="none" w:sz="0" w:space="0" w:color="auto"/>
        <w:bottom w:val="none" w:sz="0" w:space="0" w:color="auto"/>
        <w:right w:val="none" w:sz="0" w:space="0" w:color="auto"/>
      </w:divBdr>
      <w:divsChild>
        <w:div w:id="789008695">
          <w:marLeft w:val="0"/>
          <w:marRight w:val="0"/>
          <w:marTop w:val="0"/>
          <w:marBottom w:val="0"/>
          <w:divBdr>
            <w:top w:val="none" w:sz="0" w:space="0" w:color="auto"/>
            <w:left w:val="none" w:sz="0" w:space="0" w:color="auto"/>
            <w:bottom w:val="none" w:sz="0" w:space="0" w:color="auto"/>
            <w:right w:val="none" w:sz="0" w:space="0" w:color="auto"/>
          </w:divBdr>
        </w:div>
      </w:divsChild>
    </w:div>
    <w:div w:id="765266385">
      <w:bodyDiv w:val="1"/>
      <w:marLeft w:val="0"/>
      <w:marRight w:val="0"/>
      <w:marTop w:val="0"/>
      <w:marBottom w:val="0"/>
      <w:divBdr>
        <w:top w:val="none" w:sz="0" w:space="0" w:color="auto"/>
        <w:left w:val="none" w:sz="0" w:space="0" w:color="auto"/>
        <w:bottom w:val="none" w:sz="0" w:space="0" w:color="auto"/>
        <w:right w:val="none" w:sz="0" w:space="0" w:color="auto"/>
      </w:divBdr>
    </w:div>
    <w:div w:id="959530260">
      <w:bodyDiv w:val="1"/>
      <w:marLeft w:val="0"/>
      <w:marRight w:val="0"/>
      <w:marTop w:val="0"/>
      <w:marBottom w:val="0"/>
      <w:divBdr>
        <w:top w:val="none" w:sz="0" w:space="0" w:color="auto"/>
        <w:left w:val="none" w:sz="0" w:space="0" w:color="auto"/>
        <w:bottom w:val="none" w:sz="0" w:space="0" w:color="auto"/>
        <w:right w:val="none" w:sz="0" w:space="0" w:color="auto"/>
      </w:divBdr>
    </w:div>
    <w:div w:id="1417510574">
      <w:bodyDiv w:val="1"/>
      <w:marLeft w:val="0"/>
      <w:marRight w:val="0"/>
      <w:marTop w:val="0"/>
      <w:marBottom w:val="0"/>
      <w:divBdr>
        <w:top w:val="none" w:sz="0" w:space="0" w:color="auto"/>
        <w:left w:val="none" w:sz="0" w:space="0" w:color="auto"/>
        <w:bottom w:val="none" w:sz="0" w:space="0" w:color="auto"/>
        <w:right w:val="none" w:sz="0" w:space="0" w:color="auto"/>
      </w:divBdr>
    </w:div>
    <w:div w:id="15499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6%9D%A1%E7%A0%81" TargetMode="External"/><Relationship Id="rId18" Type="http://schemas.openxmlformats.org/officeDocument/2006/relationships/hyperlink" Target="https://zh.wikipedia.org/wiki/%E7%89%99%E7%A7%91" TargetMode="External"/><Relationship Id="rId26" Type="http://schemas.openxmlformats.org/officeDocument/2006/relationships/hyperlink" Target="https://zh.wikipedia.org/wiki/%E6%9D%A1%E7%A0%81" TargetMode="External"/><Relationship Id="rId39" Type="http://schemas.openxmlformats.org/officeDocument/2006/relationships/hyperlink" Target="https://zh.wikipedia.org/wiki/%E6%8A%98%E5%B0%84%E7%8E%87" TargetMode="External"/><Relationship Id="rId21" Type="http://schemas.openxmlformats.org/officeDocument/2006/relationships/hyperlink" Target="https://zh.wikipedia.org/wiki/%E6%BF%80%E5%85%89%E6%AD%A6%E5%99%A8" TargetMode="External"/><Relationship Id="rId34" Type="http://schemas.openxmlformats.org/officeDocument/2006/relationships/hyperlink" Target="https://zh.wikipedia.org/wiki/%E9%9B%BE" TargetMode="External"/><Relationship Id="rId42" Type="http://schemas.openxmlformats.org/officeDocument/2006/relationships/hyperlink" Target="https://zh.wikipedia.org/wiki/%E5%96%AE%E6%A8%A1%E5%85%89%E7%BA%96" TargetMode="External"/><Relationship Id="rId47" Type="http://schemas.openxmlformats.org/officeDocument/2006/relationships/hyperlink" Target="https://zh.wikipedia.org/w/index.php?title=%E5%85%A8%E5%8F%8D%E5%B0%84%E5%8E%9F%E7%90%86&amp;action=edit&amp;redlink=1" TargetMode="External"/><Relationship Id="rId50" Type="http://schemas.openxmlformats.org/officeDocument/2006/relationships/hyperlink" Target="https://zh.wikipedia.org/w/index.php?title=%E7%AA%81%E8%AE%8A%E5%85%89%E7%BA%96&amp;action=edit&amp;redlink=1" TargetMode="External"/><Relationship Id="rId55" Type="http://schemas.openxmlformats.org/officeDocument/2006/relationships/image" Target="media/image2.gif"/><Relationship Id="rId7" Type="http://schemas.openxmlformats.org/officeDocument/2006/relationships/hyperlink" Target="https://zh.wikipedia.org/wiki/%E6%BF%80%E5%85%89%E9%9B%B7%E8%BE%BE" TargetMode="External"/><Relationship Id="rId12" Type="http://schemas.openxmlformats.org/officeDocument/2006/relationships/hyperlink" Target="https://zh.wikipedia.org/wiki/%E6%BF%80%E5%85%89" TargetMode="External"/><Relationship Id="rId17" Type="http://schemas.openxmlformats.org/officeDocument/2006/relationships/hyperlink" Target="https://zh.wikipedia.org/wiki/%E6%BF%80%E5%85%89%E7%9F%AF%E8%A6%96" TargetMode="External"/><Relationship Id="rId25" Type="http://schemas.openxmlformats.org/officeDocument/2006/relationships/hyperlink" Target="https://zh.wikipedia.org/wiki/%E5%85%89%E7%9B%98" TargetMode="External"/><Relationship Id="rId33" Type="http://schemas.openxmlformats.org/officeDocument/2006/relationships/hyperlink" Target="https://zh.wikipedia.org/wiki/%E6%BF%80%E5%85%89" TargetMode="External"/><Relationship Id="rId38" Type="http://schemas.openxmlformats.org/officeDocument/2006/relationships/hyperlink" Target="https://zh.wikipedia.org/w/index.php?title=%E7%AA%81%E8%AE%8A%E5%85%89%E7%BA%96&amp;action=edit&amp;redlink=1" TargetMode="External"/><Relationship Id="rId46" Type="http://schemas.openxmlformats.org/officeDocument/2006/relationships/hyperlink" Target="https://zh.wikipedia.org/wiki/%E4%BB%8B%E8%B3%AA%E6%B3%A2%E5%B0%8E" TargetMode="External"/><Relationship Id="rId2" Type="http://schemas.openxmlformats.org/officeDocument/2006/relationships/styles" Target="styles.xml"/><Relationship Id="rId16" Type="http://schemas.openxmlformats.org/officeDocument/2006/relationships/hyperlink" Target="https://zh.wikipedia.org/wiki/%E8%82%BE%E7%BB%93%E7%9F%B3" TargetMode="External"/><Relationship Id="rId20" Type="http://schemas.openxmlformats.org/officeDocument/2006/relationships/hyperlink" Target="https://zh.wikipedia.org/wiki/%E5%AF%BC%E5%BC%B9%E9%98%B2%E5%BE%A1" TargetMode="External"/><Relationship Id="rId29" Type="http://schemas.openxmlformats.org/officeDocument/2006/relationships/hyperlink" Target="https://zh.wikipedia.org/wiki/%E7%BE%8E%E5%AE%B9" TargetMode="External"/><Relationship Id="rId41" Type="http://schemas.openxmlformats.org/officeDocument/2006/relationships/hyperlink" Target="https://zh.wikipedia.org/wiki/%E7%AA%81%E8%AE%8A" TargetMode="External"/><Relationship Id="rId54" Type="http://schemas.openxmlformats.org/officeDocument/2006/relationships/hyperlink" Target="https://zh.wikipedia.org/wiki/%E8%B7%83%E8%BF%81" TargetMode="External"/><Relationship Id="rId1" Type="http://schemas.openxmlformats.org/officeDocument/2006/relationships/numbering" Target="numbering.xml"/><Relationship Id="rId6" Type="http://schemas.openxmlformats.org/officeDocument/2006/relationships/hyperlink" Target="https://zh.wikipedia.org/w/index.php?title=%E6%BF%80%E5%85%89%E6%B5%8B%E8%B7%9D&amp;action=edit&amp;redlink=1" TargetMode="External"/><Relationship Id="rId11" Type="http://schemas.openxmlformats.org/officeDocument/2006/relationships/hyperlink" Target="https://zh.wikipedia.org/w/index.php?title=%E6%BF%80%E5%85%89%E7%81%AD%E8%9A%8A%E5%99%A8&amp;action=edit&amp;redlink=1" TargetMode="External"/><Relationship Id="rId24" Type="http://schemas.openxmlformats.org/officeDocument/2006/relationships/hyperlink" Target="https://zh.wikipedia.org/wiki/%E6%BF%80%E5%85%89%E6%89%93%E5%8D%B0%E6%9C%BA" TargetMode="External"/><Relationship Id="rId32" Type="http://schemas.openxmlformats.org/officeDocument/2006/relationships/hyperlink" Target="https://zh.wikipedia.org/wiki/%E6%BF%80%E5%85%89" TargetMode="External"/><Relationship Id="rId37" Type="http://schemas.openxmlformats.org/officeDocument/2006/relationships/hyperlink" Target="https://zh.wikipedia.org/w/index.php?title=%E6%BC%B8%E8%AE%8A%E5%85%89%E7%BA%96&amp;action=edit&amp;redlink=1" TargetMode="External"/><Relationship Id="rId40" Type="http://schemas.openxmlformats.org/officeDocument/2006/relationships/hyperlink" Target="https://zh.wikipedia.org/w/index.php?title=%E6%BC%B8%E8%AE%8A&amp;action=edit&amp;redlink=1" TargetMode="External"/><Relationship Id="rId45" Type="http://schemas.openxmlformats.org/officeDocument/2006/relationships/hyperlink" Target="https://zh.wikipedia.org/wiki/%E5%9C%93%E6%9F%B1%E5%BD%A2" TargetMode="External"/><Relationship Id="rId53" Type="http://schemas.openxmlformats.org/officeDocument/2006/relationships/hyperlink" Target="https://zh.wikipedia.org/wiki/%E8%83%BD%E7%BA%A7" TargetMode="External"/><Relationship Id="rId58" Type="http://schemas.openxmlformats.org/officeDocument/2006/relationships/theme" Target="theme/theme1.xml"/><Relationship Id="rId5" Type="http://schemas.openxmlformats.org/officeDocument/2006/relationships/hyperlink" Target="https://zh.wikipedia.org/wiki/%E6%BF%80%E5%85%89%E5%85%89%E8%B0%B1%E5%AD%A6" TargetMode="External"/><Relationship Id="rId15" Type="http://schemas.openxmlformats.org/officeDocument/2006/relationships/hyperlink" Target="https://zh.wikipedia.org/wiki/%E6%89%8B%E8%A1%93" TargetMode="External"/><Relationship Id="rId23" Type="http://schemas.openxmlformats.org/officeDocument/2006/relationships/hyperlink" Target="https://zh.wikipedia.org/wiki/%E5%85%89%E8%B0%B1%E5%AD%A6" TargetMode="External"/><Relationship Id="rId28" Type="http://schemas.openxmlformats.org/officeDocument/2006/relationships/hyperlink" Target="https://zh.wikipedia.org/w/index.php?title=%E6%BF%80%E5%85%89%E7%81%AF%E5%85%89%E6%98%BE%E7%A4%BA&amp;action=edit&amp;redlink=1" TargetMode="External"/><Relationship Id="rId36" Type="http://schemas.openxmlformats.org/officeDocument/2006/relationships/hyperlink" Target="https://zh.wikipedia.org/wiki/%E9%9B%A8" TargetMode="External"/><Relationship Id="rId49" Type="http://schemas.openxmlformats.org/officeDocument/2006/relationships/hyperlink" Target="https://zh.wikipedia.org/w/index.php?title=%E8%BB%B8%E5%BF%83&amp;action=edit&amp;redlink=1" TargetMode="External"/><Relationship Id="rId57" Type="http://schemas.openxmlformats.org/officeDocument/2006/relationships/fontTable" Target="fontTable.xml"/><Relationship Id="rId10" Type="http://schemas.openxmlformats.org/officeDocument/2006/relationships/hyperlink" Target="https://zh.wikipedia.org/w/index.php?title=%E6%BF%80%E5%85%89%E6%8E%83%E7%9E%84&amp;action=edit&amp;redlink=1" TargetMode="External"/><Relationship Id="rId19" Type="http://schemas.openxmlformats.org/officeDocument/2006/relationships/hyperlink" Target="https://zh.wikipedia.org/wiki/%E7%84%8A%E6%8E%A5" TargetMode="External"/><Relationship Id="rId31" Type="http://schemas.openxmlformats.org/officeDocument/2006/relationships/hyperlink" Target="https://zh.wikipedia.org/wiki/%E6%BF%80%E5%85%89" TargetMode="External"/><Relationship Id="rId44" Type="http://schemas.openxmlformats.org/officeDocument/2006/relationships/hyperlink" Target="https://zh.wikipedia.org/wiki/%E5%85%89%E5%AD%90%E6%99%B6%E4%BD%93" TargetMode="External"/><Relationship Id="rId52" Type="http://schemas.openxmlformats.org/officeDocument/2006/relationships/hyperlink" Target="https://zh.wikipedia.org/wiki/%E7%94%B5%E5%AD%90" TargetMode="External"/><Relationship Id="rId4" Type="http://schemas.openxmlformats.org/officeDocument/2006/relationships/webSettings" Target="webSettings.xml"/><Relationship Id="rId9" Type="http://schemas.openxmlformats.org/officeDocument/2006/relationships/hyperlink" Target="https://zh.wikipedia.org/wiki/%E6%BF%80%E5%85%89%E5%94%B1%E7%89%87" TargetMode="External"/><Relationship Id="rId14" Type="http://schemas.openxmlformats.org/officeDocument/2006/relationships/hyperlink" Target="https://zh.wikipedia.org/wiki/%E7%84%A1%E8%A1%80%E6%89%8B%E8%A1%93" TargetMode="External"/><Relationship Id="rId22" Type="http://schemas.openxmlformats.org/officeDocument/2006/relationships/hyperlink" Target="https://zh.wikipedia.org/wiki/%E6%8C%87%E7%B4%8B" TargetMode="External"/><Relationship Id="rId27" Type="http://schemas.openxmlformats.org/officeDocument/2006/relationships/hyperlink" Target="https://zh.wikipedia.org/wiki/%E6%BF%80%E5%85%89%E6%8C%87%E7%A4%BA%E5%99%A8" TargetMode="External"/><Relationship Id="rId30" Type="http://schemas.openxmlformats.org/officeDocument/2006/relationships/hyperlink" Target="https://zh.wikipedia.org/w/index.php?title=%E6%BF%80%E5%85%89%E7%BE%8E%E5%AE%B9&amp;action=edit&amp;redlink=1" TargetMode="External"/><Relationship Id="rId35" Type="http://schemas.openxmlformats.org/officeDocument/2006/relationships/hyperlink" Target="https://zh.wikipedia.org/wiki/%E9%9B%AA" TargetMode="External"/><Relationship Id="rId43" Type="http://schemas.openxmlformats.org/officeDocument/2006/relationships/hyperlink" Target="https://zh.wikipedia.org/wiki/%E5%A4%9A%E6%A8%A1%E5%85%89%E7%BA%96" TargetMode="External"/><Relationship Id="rId48" Type="http://schemas.openxmlformats.org/officeDocument/2006/relationships/hyperlink" Target="https://zh.wikipedia.org/w/index.php?title=%E6%BC%B8%E8%AE%8A%E5%85%89%E7%BA%96&amp;action=edit&amp;redlink=1" TargetMode="External"/><Relationship Id="rId56" Type="http://schemas.openxmlformats.org/officeDocument/2006/relationships/image" Target="media/image3.gif"/><Relationship Id="rId8" Type="http://schemas.openxmlformats.org/officeDocument/2006/relationships/hyperlink" Target="https://zh.wikipedia.org/w/index.php?title=%E6%BF%80%E5%85%89%E5%88%87%E5%89%B2&amp;action=edit&amp;redlink=1" TargetMode="External"/><Relationship Id="rId51"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翁俊儀</dc:creator>
  <cp:keywords/>
  <dc:description/>
  <cp:lastModifiedBy>翁俊儀</cp:lastModifiedBy>
  <cp:revision>1</cp:revision>
  <dcterms:created xsi:type="dcterms:W3CDTF">2015-07-02T07:32:00Z</dcterms:created>
  <dcterms:modified xsi:type="dcterms:W3CDTF">2015-07-02T14:23:00Z</dcterms:modified>
</cp:coreProperties>
</file>