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86" w:rsidRPr="00A57F5B" w:rsidRDefault="008D102D">
      <w:pPr>
        <w:rPr>
          <w:rFonts w:ascii="Arial" w:hAnsi="Arial" w:cs="Arial" w:hint="eastAsia"/>
          <w:b/>
          <w:bCs/>
          <w:sz w:val="28"/>
          <w:szCs w:val="28"/>
        </w:rPr>
      </w:pPr>
      <w:r w:rsidRPr="00A57F5B">
        <w:rPr>
          <w:rFonts w:ascii="Arial" w:hAnsi="Arial" w:cs="Arial"/>
          <w:b/>
          <w:bCs/>
          <w:sz w:val="52"/>
          <w:szCs w:val="52"/>
        </w:rPr>
        <w:t>光電材料與元件期末考</w:t>
      </w:r>
      <w:r w:rsidR="00A57F5B">
        <w:rPr>
          <w:rFonts w:ascii="Arial" w:hAnsi="Arial" w:cs="Arial" w:hint="eastAsia"/>
          <w:b/>
          <w:bCs/>
          <w:sz w:val="52"/>
          <w:szCs w:val="52"/>
        </w:rPr>
        <w:t xml:space="preserve">  </w:t>
      </w:r>
      <w:r w:rsidR="00A57F5B">
        <w:rPr>
          <w:rFonts w:ascii="Arial" w:hAnsi="Arial" w:cs="Arial" w:hint="eastAsia"/>
          <w:b/>
          <w:bCs/>
          <w:sz w:val="28"/>
          <w:szCs w:val="28"/>
        </w:rPr>
        <w:t xml:space="preserve">70305132   </w:t>
      </w:r>
      <w:bookmarkStart w:id="0" w:name="_GoBack"/>
      <w:bookmarkEnd w:id="0"/>
      <w:r w:rsidR="00A57F5B">
        <w:rPr>
          <w:rFonts w:ascii="Arial" w:hAnsi="Arial" w:cs="Arial" w:hint="eastAsia"/>
          <w:b/>
          <w:bCs/>
          <w:sz w:val="28"/>
          <w:szCs w:val="28"/>
        </w:rPr>
        <w:t>黃主恩</w:t>
      </w:r>
    </w:p>
    <w:p w:rsidR="008D102D" w:rsidRPr="00AD7DF8" w:rsidRDefault="0020377A" w:rsidP="0020377A">
      <w:pPr>
        <w:pStyle w:val="a3"/>
        <w:numPr>
          <w:ilvl w:val="0"/>
          <w:numId w:val="2"/>
        </w:numPr>
        <w:ind w:leftChars="0" w:left="0"/>
        <w:rPr>
          <w:rFonts w:asciiTheme="minorEastAsia" w:hAnsiTheme="minorEastAsia" w:cs="Times New Roman" w:hint="eastAsia"/>
          <w:sz w:val="22"/>
          <w:szCs w:val="20"/>
        </w:rPr>
      </w:pPr>
      <w:r w:rsidRPr="00AD7DF8">
        <w:rPr>
          <w:rFonts w:asciiTheme="minorEastAsia" w:hAnsiTheme="minorEastAsia" w:cs="Arial" w:hint="eastAsia"/>
          <w:bCs/>
          <w:sz w:val="22"/>
          <w:szCs w:val="20"/>
        </w:rPr>
        <w:t xml:space="preserve">    </w:t>
      </w:r>
      <w:r w:rsidR="008D102D" w:rsidRPr="00AD7DF8">
        <w:rPr>
          <w:rFonts w:asciiTheme="minorEastAsia" w:hAnsiTheme="minorEastAsia" w:cs="Arial" w:hint="eastAsia"/>
          <w:bCs/>
          <w:sz w:val="22"/>
          <w:szCs w:val="20"/>
        </w:rPr>
        <w:t>太空雷射武器主要著重於攔截彈道飛彈。由於彈道飛彈之結構脆弱，無法承受高能雷射的集中照射。部署在太空的高能量化學雷射，足以對飛行於三千公里以外的飛彈造成有效的殺傷力。這種武器是藉由將雷射光束集中照射，將遠方目標癱瘓、或者將其表層結構擊穿。</w:t>
      </w:r>
    </w:p>
    <w:p w:rsidR="0020377A" w:rsidRPr="00AD7DF8" w:rsidRDefault="0020377A" w:rsidP="0020377A">
      <w:pPr>
        <w:pStyle w:val="Web"/>
        <w:shd w:val="clear" w:color="auto" w:fill="FFFFFF"/>
        <w:spacing w:before="0" w:beforeAutospacing="0" w:after="300" w:afterAutospacing="0"/>
        <w:ind w:firstLine="480"/>
        <w:textAlignment w:val="baseline"/>
        <w:rPr>
          <w:rFonts w:asciiTheme="minorEastAsia" w:eastAsiaTheme="minorEastAsia" w:hAnsiTheme="minorEastAsia" w:hint="eastAsia"/>
          <w:sz w:val="22"/>
          <w:szCs w:val="20"/>
        </w:rPr>
      </w:pPr>
      <w:r w:rsidRPr="00AD7DF8">
        <w:rPr>
          <w:rFonts w:asciiTheme="minorEastAsia" w:eastAsiaTheme="minorEastAsia" w:hAnsiTheme="minorEastAsia" w:cs="Arial" w:hint="eastAsia"/>
          <w:bCs/>
          <w:sz w:val="22"/>
          <w:szCs w:val="20"/>
        </w:rPr>
        <w:t>另外值得一提的，</w:t>
      </w:r>
      <w:r w:rsidRPr="00AD7DF8">
        <w:rPr>
          <w:rFonts w:asciiTheme="minorEastAsia" w:eastAsiaTheme="minorEastAsia" w:hAnsiTheme="minorEastAsia" w:hint="eastAsia"/>
          <w:sz w:val="22"/>
          <w:szCs w:val="20"/>
        </w:rPr>
        <w:t>自 1998 年發射升空以來，國際太空站（ISS）已歷經無數次被迫改變運行軌道的情況，但並非是因為任何科學上的因素，只是純粹為了避免與太空垃圾產生碰撞。</w:t>
      </w:r>
      <w:r w:rsidRPr="00AD7DF8">
        <w:rPr>
          <w:rFonts w:asciiTheme="minorEastAsia" w:eastAsiaTheme="minorEastAsia" w:hAnsiTheme="minorEastAsia" w:hint="eastAsia"/>
          <w:sz w:val="22"/>
          <w:szCs w:val="20"/>
        </w:rPr>
        <w:t>照科學家們的估計，目前地球軌道上共有將近 3,000 噸的太空垃圾，這些太空垃圾小到固態火箭的燃燒殘渣，大至發射後被遺棄的火箭或壽終正寢的人造衛星。舉例來說，</w:t>
      </w:r>
      <w:proofErr w:type="gramStart"/>
      <w:r w:rsidRPr="00AD7DF8">
        <w:rPr>
          <w:rFonts w:asciiTheme="minorEastAsia" w:eastAsiaTheme="minorEastAsia" w:hAnsiTheme="minorEastAsia" w:hint="eastAsia"/>
          <w:sz w:val="22"/>
          <w:szCs w:val="20"/>
        </w:rPr>
        <w:t>如多級火箭</w:t>
      </w:r>
      <w:proofErr w:type="gramEnd"/>
      <w:r w:rsidRPr="00AD7DF8">
        <w:rPr>
          <w:rFonts w:asciiTheme="minorEastAsia" w:eastAsiaTheme="minorEastAsia" w:hAnsiTheme="minorEastAsia" w:hint="eastAsia"/>
          <w:sz w:val="22"/>
          <w:szCs w:val="20"/>
        </w:rPr>
        <w:t>分離時產生的碎片、大塊碎片相互碰撞後產生的小碎片，甚至包括太空人遺失的手套或工具等物品，都能成為對國際太空站造成危害的太空垃圾。以往</w:t>
      </w:r>
      <w:r w:rsidRPr="0020377A">
        <w:rPr>
          <w:rFonts w:asciiTheme="minorEastAsia" w:eastAsiaTheme="minorEastAsia" w:hAnsiTheme="minorEastAsia" w:hint="eastAsia"/>
          <w:sz w:val="22"/>
          <w:szCs w:val="20"/>
        </w:rPr>
        <w:t>若收到示警表示太空垃圾可能碰撞國際太空站，相關人員便會將國際太空站的位置做微調，或是讓太空人到太空船上避難，好在碰撞發生前返回地球。不過，未來面對類似情況時，國際太空站或許多了一套「積極的」解決方式了。日本理</w:t>
      </w:r>
      <w:proofErr w:type="gramStart"/>
      <w:r w:rsidRPr="0020377A">
        <w:rPr>
          <w:rFonts w:asciiTheme="minorEastAsia" w:eastAsiaTheme="minorEastAsia" w:hAnsiTheme="minorEastAsia" w:hint="eastAsia"/>
          <w:sz w:val="22"/>
          <w:szCs w:val="20"/>
        </w:rPr>
        <w:t>研</w:t>
      </w:r>
      <w:proofErr w:type="gramEnd"/>
      <w:r w:rsidRPr="0020377A">
        <w:rPr>
          <w:rFonts w:asciiTheme="minorEastAsia" w:eastAsiaTheme="minorEastAsia" w:hAnsiTheme="minorEastAsia" w:hint="eastAsia"/>
          <w:sz w:val="22"/>
          <w:szCs w:val="20"/>
        </w:rPr>
        <w:t>高能天體物理實驗室</w:t>
      </w:r>
      <w:r w:rsidRPr="00AD7DF8">
        <w:rPr>
          <w:rFonts w:asciiTheme="minorEastAsia" w:eastAsiaTheme="minorEastAsia" w:hAnsiTheme="minorEastAsia" w:hint="eastAsia"/>
          <w:sz w:val="22"/>
          <w:szCs w:val="20"/>
        </w:rPr>
        <w:t>（Japan’s Riken Computational Astrophysics Laboratory）</w:t>
      </w:r>
      <w:r w:rsidRPr="0020377A">
        <w:rPr>
          <w:rFonts w:asciiTheme="minorEastAsia" w:eastAsiaTheme="minorEastAsia" w:hAnsiTheme="minorEastAsia" w:hint="eastAsia"/>
          <w:sz w:val="22"/>
          <w:szCs w:val="20"/>
        </w:rPr>
        <w:t xml:space="preserve">計畫研發一項雷射技術，目的是要監測宇宙射線在大氣中造成的紫外線，但天體物理學家 Toshikazu </w:t>
      </w:r>
      <w:proofErr w:type="spellStart"/>
      <w:r w:rsidRPr="0020377A">
        <w:rPr>
          <w:rFonts w:asciiTheme="minorEastAsia" w:eastAsiaTheme="minorEastAsia" w:hAnsiTheme="minorEastAsia" w:hint="eastAsia"/>
          <w:sz w:val="22"/>
          <w:szCs w:val="20"/>
        </w:rPr>
        <w:t>Ebisuzaki</w:t>
      </w:r>
      <w:proofErr w:type="spellEnd"/>
      <w:r w:rsidRPr="0020377A">
        <w:rPr>
          <w:rFonts w:asciiTheme="minorEastAsia" w:eastAsiaTheme="minorEastAsia" w:hAnsiTheme="minorEastAsia" w:hint="eastAsia"/>
          <w:sz w:val="22"/>
          <w:szCs w:val="20"/>
        </w:rPr>
        <w:t xml:space="preserve"> 表示，這項技術也能準確偵測可能對太空站造成威脅的太空垃圾。</w:t>
      </w:r>
      <w:r w:rsidR="0091572E">
        <w:rPr>
          <w:rFonts w:asciiTheme="minorEastAsia" w:eastAsiaTheme="minorEastAsia" w:hAnsiTheme="minorEastAsia"/>
          <w:sz w:val="22"/>
          <w:szCs w:val="20"/>
        </w:rPr>
        <w:br/>
      </w:r>
      <w:r w:rsidR="0091572E">
        <w:rPr>
          <w:rFonts w:asciiTheme="minorEastAsia" w:eastAsiaTheme="minorEastAsia" w:hAnsiTheme="minorEastAsia" w:hint="eastAsia"/>
          <w:sz w:val="22"/>
          <w:szCs w:val="20"/>
        </w:rPr>
        <w:t xml:space="preserve">    </w:t>
      </w:r>
      <w:r w:rsidRPr="0020377A">
        <w:rPr>
          <w:rFonts w:asciiTheme="minorEastAsia" w:eastAsiaTheme="minorEastAsia" w:hAnsiTheme="minorEastAsia" w:hint="eastAsia"/>
          <w:sz w:val="22"/>
          <w:szCs w:val="20"/>
        </w:rPr>
        <w:t>這項計畫的最終系統為 Coherent Amplification Network（CAN）雷射系統，該系統最終的完成版本將配備 100,000 瓦的紫外線 CAN 雷射系統、產生每秒 10,000 次雷射脈衝，可朝著太空垃圾碎片上發射雷射光，雷射光會使目標碎片表面蒸發，產生電</w:t>
      </w:r>
      <w:proofErr w:type="gramStart"/>
      <w:r w:rsidRPr="0020377A">
        <w:rPr>
          <w:rFonts w:asciiTheme="minorEastAsia" w:eastAsiaTheme="minorEastAsia" w:hAnsiTheme="minorEastAsia" w:hint="eastAsia"/>
          <w:sz w:val="22"/>
          <w:szCs w:val="20"/>
        </w:rPr>
        <w:t>漿態時</w:t>
      </w:r>
      <w:proofErr w:type="gramEnd"/>
      <w:r w:rsidRPr="0020377A">
        <w:rPr>
          <w:rFonts w:asciiTheme="minorEastAsia" w:eastAsiaTheme="minorEastAsia" w:hAnsiTheme="minorEastAsia" w:hint="eastAsia"/>
          <w:sz w:val="22"/>
          <w:szCs w:val="20"/>
        </w:rPr>
        <w:t>的反作用力，會將物體朝向太空站的反方向推離。不過目前這項技術仍處於研發階段，測試版本最快可望於 2017 或 2018 年左右登上國際太空站，可能會先以 10 瓦紫外線雷射系統、產生每秒 100 次雷射脈衝的方式進行測試。</w:t>
      </w:r>
      <w:r w:rsidRPr="00AD7DF8">
        <w:rPr>
          <w:rFonts w:asciiTheme="minorEastAsia" w:eastAsiaTheme="minorEastAsia" w:hAnsiTheme="minorEastAsia"/>
          <w:sz w:val="22"/>
          <w:szCs w:val="20"/>
        </w:rPr>
        <w:br/>
      </w:r>
      <w:r w:rsidRPr="00AD7DF8">
        <w:rPr>
          <w:rFonts w:asciiTheme="minorEastAsia" w:eastAsiaTheme="minorEastAsia" w:hAnsiTheme="minorEastAsia" w:hint="eastAsia"/>
          <w:sz w:val="22"/>
          <w:szCs w:val="20"/>
        </w:rPr>
        <w:t xml:space="preserve">    </w:t>
      </w:r>
      <w:r w:rsidRPr="0020377A">
        <w:rPr>
          <w:rFonts w:asciiTheme="minorEastAsia" w:eastAsiaTheme="minorEastAsia" w:hAnsiTheme="minorEastAsia" w:hint="eastAsia"/>
          <w:sz w:val="22"/>
          <w:szCs w:val="20"/>
        </w:rPr>
        <w:t>假如這項雷射系統真能在國際太空站上發揮效果，太空相關機構或許能將其放上人造衛星，在地球軌道附近「掃射」太空垃圾，或許不過短短幾年的時間，就能將地球軌道附近的太空垃圾一掃而空。</w:t>
      </w:r>
      <w:r w:rsidRPr="00AD7DF8">
        <w:rPr>
          <w:rFonts w:asciiTheme="minorEastAsia" w:hAnsiTheme="minorEastAsia" w:cs="Arial" w:hint="eastAsia"/>
          <w:bCs/>
          <w:sz w:val="22"/>
          <w:szCs w:val="20"/>
        </w:rPr>
        <w:t>而</w:t>
      </w:r>
      <w:r w:rsidRPr="00AD7DF8">
        <w:rPr>
          <w:rFonts w:asciiTheme="minorEastAsia" w:hAnsiTheme="minorEastAsia" w:cs="Arial" w:hint="eastAsia"/>
          <w:bCs/>
          <w:sz w:val="22"/>
          <w:szCs w:val="20"/>
        </w:rPr>
        <w:t>雷射武器還有許多限制必須克服，像是</w:t>
      </w:r>
      <w:r w:rsidRPr="00AD7DF8">
        <w:rPr>
          <w:rFonts w:asciiTheme="minorEastAsia" w:hAnsiTheme="minorEastAsia" w:cs="Times New Roman"/>
          <w:sz w:val="22"/>
          <w:szCs w:val="20"/>
        </w:rPr>
        <w:t>電力限制、熱度、濕度、灰塵…</w:t>
      </w:r>
      <w:proofErr w:type="gramStart"/>
      <w:r w:rsidRPr="00AD7DF8">
        <w:rPr>
          <w:rFonts w:asciiTheme="minorEastAsia" w:hAnsiTheme="minorEastAsia" w:cs="Times New Roman"/>
          <w:sz w:val="22"/>
          <w:szCs w:val="20"/>
        </w:rPr>
        <w:t>…</w:t>
      </w:r>
      <w:proofErr w:type="gramEnd"/>
      <w:r w:rsidRPr="00AD7DF8">
        <w:rPr>
          <w:rFonts w:asciiTheme="minorEastAsia" w:hAnsiTheme="minorEastAsia" w:cs="Times New Roman"/>
          <w:sz w:val="22"/>
          <w:szCs w:val="20"/>
        </w:rPr>
        <w:t>等不確定因素對武器運作的影響。</w:t>
      </w:r>
    </w:p>
    <w:p w:rsidR="00AD7DF8" w:rsidRDefault="00AD7DF8" w:rsidP="00AD7DF8">
      <w:pPr>
        <w:pStyle w:val="a3"/>
        <w:numPr>
          <w:ilvl w:val="0"/>
          <w:numId w:val="2"/>
        </w:numPr>
        <w:ind w:leftChars="-177" w:left="-18" w:hangingChars="185" w:hanging="407"/>
        <w:rPr>
          <w:rFonts w:asciiTheme="minorEastAsia" w:hAnsiTheme="minorEastAsia" w:hint="eastAsia"/>
          <w:color w:val="000000"/>
          <w:sz w:val="22"/>
        </w:rPr>
      </w:pPr>
      <w:r w:rsidRPr="00AD7DF8">
        <w:rPr>
          <w:rFonts w:asciiTheme="minorEastAsia" w:hAnsiTheme="minorEastAsia" w:hint="eastAsia"/>
          <w:color w:val="000000"/>
          <w:sz w:val="22"/>
        </w:rPr>
        <w:t xml:space="preserve">    對於</w:t>
      </w:r>
      <w:proofErr w:type="gramStart"/>
      <w:r w:rsidRPr="00AD7DF8">
        <w:rPr>
          <w:rFonts w:asciiTheme="minorEastAsia" w:hAnsiTheme="minorEastAsia" w:hint="eastAsia"/>
          <w:color w:val="000000"/>
          <w:sz w:val="22"/>
        </w:rPr>
        <w:t>傳統之矽化</w:t>
      </w:r>
      <w:proofErr w:type="gramEnd"/>
      <w:r w:rsidRPr="00AD7DF8">
        <w:rPr>
          <w:rFonts w:asciiTheme="minorEastAsia" w:hAnsiTheme="minorEastAsia" w:hint="eastAsia"/>
          <w:color w:val="000000"/>
          <w:sz w:val="22"/>
        </w:rPr>
        <w:t>物光纖，其最低損耗在波長為1.55μm處。而對於氟化物玻璃光纖（fluoride-glass fiber），其具有相當優異之光特性，例如相當寬之透射波長範圍，非常低之折射率、散射、吸收及熱失真。且對氟化物玻璃光纖而言，其最低損耗發生於2-4μm之波長範圍，我們得知此最低損耗值比矽化物玻璃光纖之最低損耗值約低10到100倍。</w:t>
      </w:r>
    </w:p>
    <w:p w:rsidR="0020377A" w:rsidRDefault="00AD7DF8" w:rsidP="00AD7DF8">
      <w:pPr>
        <w:pStyle w:val="a3"/>
        <w:ind w:leftChars="0" w:left="-18"/>
        <w:rPr>
          <w:rFonts w:asciiTheme="minorEastAsia" w:hAnsiTheme="minorEastAsia" w:hint="eastAsia"/>
          <w:color w:val="000000"/>
          <w:sz w:val="22"/>
        </w:rPr>
      </w:pPr>
      <w:r>
        <w:rPr>
          <w:rFonts w:asciiTheme="minorEastAsia" w:hAnsiTheme="minorEastAsia" w:hint="eastAsia"/>
          <w:color w:val="000000"/>
          <w:sz w:val="22"/>
        </w:rPr>
        <w:t xml:space="preserve">    </w:t>
      </w:r>
      <w:r w:rsidRPr="00AD7DF8">
        <w:rPr>
          <w:rFonts w:asciiTheme="minorEastAsia" w:hAnsiTheme="minorEastAsia" w:cs="Arial"/>
          <w:color w:val="000000"/>
          <w:sz w:val="22"/>
          <w:shd w:val="clear" w:color="auto" w:fill="FFFFFF"/>
        </w:rPr>
        <w:t>固體雷射是以固體當活性介質，大部分是將具有產生受激發射作用的離子摻入玻璃或晶體中，以人工方法製造而成。一般說來，固體雷射由於其物態固有的特性，所以有些因此而產生的特徵；優點方面是：固體密度較高，容易得到瞬間的脈衝高峰值功率，所以常用在金屬的雕刻上面；固體雷射輸出波長大多在可見光和</w:t>
      </w:r>
      <w:proofErr w:type="gramStart"/>
      <w:r w:rsidRPr="00AD7DF8">
        <w:rPr>
          <w:rFonts w:asciiTheme="minorEastAsia" w:hAnsiTheme="minorEastAsia" w:cs="Arial"/>
          <w:color w:val="000000"/>
          <w:sz w:val="22"/>
          <w:shd w:val="clear" w:color="auto" w:fill="FFFFFF"/>
        </w:rPr>
        <w:t>近紅外</w:t>
      </w:r>
      <w:proofErr w:type="gramEnd"/>
      <w:r w:rsidRPr="00AD7DF8">
        <w:rPr>
          <w:rFonts w:asciiTheme="minorEastAsia" w:hAnsiTheme="minorEastAsia" w:cs="Arial"/>
          <w:color w:val="000000"/>
          <w:sz w:val="22"/>
          <w:shd w:val="clear" w:color="auto" w:fill="FFFFFF"/>
        </w:rPr>
        <w:t>波段，可用光纖傳輸，比較方便應用；結構緊湊、牢固耐用，使用維護上比較方便。</w:t>
      </w:r>
      <w:r w:rsidRPr="00AD7DF8">
        <w:rPr>
          <w:rFonts w:asciiTheme="minorEastAsia" w:hAnsiTheme="minorEastAsia" w:hint="eastAsia"/>
          <w:color w:val="000000"/>
          <w:sz w:val="22"/>
        </w:rPr>
        <w:t>在光纖通訊系統上，資料以光脈衝數碼型式在光纖中傳輸。</w:t>
      </w:r>
    </w:p>
    <w:p w:rsidR="00AD7DF8" w:rsidRDefault="00AD7DF8" w:rsidP="00AD7DF8">
      <w:pPr>
        <w:pStyle w:val="a3"/>
        <w:ind w:leftChars="0" w:left="-18"/>
        <w:rPr>
          <w:rFonts w:asciiTheme="minorEastAsia" w:hAnsiTheme="minorEastAsia" w:hint="eastAsia"/>
          <w:color w:val="000000"/>
          <w:sz w:val="22"/>
        </w:rPr>
      </w:pPr>
    </w:p>
    <w:p w:rsidR="00AD7DF8" w:rsidRPr="0091572E" w:rsidRDefault="0091572E" w:rsidP="00AD7DF8">
      <w:pPr>
        <w:pStyle w:val="a3"/>
        <w:numPr>
          <w:ilvl w:val="0"/>
          <w:numId w:val="2"/>
        </w:numPr>
        <w:ind w:leftChars="0" w:left="0" w:hanging="426"/>
        <w:rPr>
          <w:rFonts w:asciiTheme="minorEastAsia" w:hAnsiTheme="minorEastAsia" w:hint="eastAsia"/>
          <w:sz w:val="22"/>
        </w:rPr>
      </w:pPr>
      <w:r>
        <w:rPr>
          <w:rFonts w:asciiTheme="minorEastAsia" w:hAnsiTheme="minorEastAsia" w:hint="eastAsia"/>
          <w:sz w:val="22"/>
          <w:shd w:val="clear" w:color="auto" w:fill="FFFFFF"/>
        </w:rPr>
        <w:t xml:space="preserve">    </w:t>
      </w:r>
      <w:r w:rsidR="0068159D" w:rsidRPr="0091572E">
        <w:rPr>
          <w:rFonts w:asciiTheme="minorEastAsia" w:hAnsiTheme="minorEastAsia"/>
          <w:sz w:val="22"/>
          <w:shd w:val="clear" w:color="auto" w:fill="FFFFFF"/>
        </w:rPr>
        <w:t>LED照明應用可分 為三種基本輸入功率範圍：低功率為小於或等於20瓦；中功率為20瓦至50瓦之間；高功率為高於50瓦。在現實世界中，應用場景不會總是剛好符合這三種</w:t>
      </w:r>
      <w:proofErr w:type="gramStart"/>
      <w:r w:rsidR="0068159D" w:rsidRPr="0091572E">
        <w:rPr>
          <w:rFonts w:asciiTheme="minorEastAsia" w:hAnsiTheme="minorEastAsia"/>
          <w:sz w:val="22"/>
          <w:shd w:val="clear" w:color="auto" w:fill="FFFFFF"/>
        </w:rPr>
        <w:t>規</w:t>
      </w:r>
      <w:proofErr w:type="gramEnd"/>
      <w:r w:rsidR="0068159D" w:rsidRPr="0091572E">
        <w:rPr>
          <w:rFonts w:asciiTheme="minorEastAsia" w:hAnsiTheme="minorEastAsia"/>
          <w:sz w:val="22"/>
          <w:shd w:val="clear" w:color="auto" w:fill="FFFFFF"/>
        </w:rPr>
        <w:t xml:space="preserve"> 格。但在考慮到 LED 驅動器解決方案時，應以這些功率大小為基礎</w:t>
      </w:r>
      <w:r w:rsidR="0068159D" w:rsidRPr="0091572E">
        <w:rPr>
          <w:rFonts w:asciiTheme="minorEastAsia" w:hAnsiTheme="minorEastAsia" w:hint="eastAsia"/>
          <w:sz w:val="22"/>
          <w:shd w:val="clear" w:color="auto" w:fill="FFFFFF"/>
        </w:rPr>
        <w:t>。</w:t>
      </w:r>
      <w:r w:rsidRPr="0091572E">
        <w:rPr>
          <w:rFonts w:asciiTheme="minorEastAsia" w:hAnsiTheme="minorEastAsia" w:hint="eastAsia"/>
          <w:sz w:val="22"/>
          <w:shd w:val="clear" w:color="auto" w:fill="FFFFFF"/>
        </w:rPr>
        <w:t>巨</w:t>
      </w:r>
      <w:r w:rsidR="0068159D" w:rsidRPr="0091572E">
        <w:rPr>
          <w:rFonts w:asciiTheme="minorEastAsia" w:hAnsiTheme="minorEastAsia"/>
          <w:sz w:val="22"/>
          <w:shd w:val="clear" w:color="auto" w:fill="FFFFFF"/>
        </w:rPr>
        <w:t>大且不斷增長的市場潛力要求LED驅動器提高效能（效能是每瓦流明數的比率）、降低成本和延長工作壽命。美國能源部（DOE）預測高亮度LED的潛力會超越迄今的傳統技術。工 作壽命與LED驅動器本身的可靠性有關。影響可靠性的因素有元件數量、所用元件類型，以及LED驅動器中的溫度或者散熱情況。可靠性可使用部件計數方法來 計算，目標是減少驅動器中使用的元件。可靠性還受工作溫度的影響；因此，減少與LED驅動器元件相關的功率損失以及拓撲控制方法與散熱設計一樣重要。發展趨勢是省去電解電容和光隔離器等元件，並將功能集成到半導體控制晶片中。</w:t>
      </w:r>
      <w:r w:rsidRPr="0091572E">
        <w:rPr>
          <w:rFonts w:asciiTheme="minorEastAsia" w:hAnsiTheme="minorEastAsia" w:hint="eastAsia"/>
          <w:sz w:val="22"/>
          <w:shd w:val="clear" w:color="auto" w:fill="FFFFFF"/>
        </w:rPr>
        <w:br/>
      </w:r>
      <w:r>
        <w:rPr>
          <w:rFonts w:asciiTheme="minorEastAsia" w:hAnsiTheme="minorEastAsia" w:cs="Arial" w:hint="eastAsia"/>
          <w:sz w:val="22"/>
          <w:shd w:val="clear" w:color="auto" w:fill="FFFFFF"/>
        </w:rPr>
        <w:t xml:space="preserve">    </w:t>
      </w:r>
      <w:r w:rsidRPr="0091572E">
        <w:rPr>
          <w:rFonts w:asciiTheme="minorEastAsia" w:hAnsiTheme="minorEastAsia" w:cs="Arial"/>
          <w:sz w:val="22"/>
          <w:shd w:val="clear" w:color="auto" w:fill="FFFFFF"/>
        </w:rPr>
        <w:t>近年電力不足的危機令人堪憂，汽車製造商以及電氣、機械的製造商紛紛致力於省電對策，其方法包含了在夏季改為假日開工、實施夏令日光節約時間、設置自家發電裝置、將自公司與相關公司的照明換成LED燈等等。其中急速受到注目的，就是耗電量少的LED （發光二極體）。對LED而言「亮度」的提昇極為重要，這也是各家製造廠商日以繼夜進行研究開發的課題。2011年，田中貴金屬集團旗下的田中電子工業研發了能夠使LED亮度提昇的材料，並將它公開上市。那就是</w:t>
      </w:r>
      <w:proofErr w:type="gramStart"/>
      <w:r w:rsidRPr="0091572E">
        <w:rPr>
          <w:rFonts w:asciiTheme="minorEastAsia" w:hAnsiTheme="minorEastAsia" w:cs="Arial"/>
          <w:sz w:val="22"/>
          <w:shd w:val="clear" w:color="auto" w:fill="FFFFFF"/>
        </w:rPr>
        <w:t>”</w:t>
      </w:r>
      <w:proofErr w:type="gramEnd"/>
      <w:r w:rsidRPr="0091572E">
        <w:rPr>
          <w:rFonts w:asciiTheme="minorEastAsia" w:hAnsiTheme="minorEastAsia" w:cs="Arial"/>
          <w:sz w:val="22"/>
          <w:shd w:val="clear" w:color="auto" w:fill="FFFFFF"/>
        </w:rPr>
        <w:t>銀合金接合線</w:t>
      </w:r>
      <w:proofErr w:type="gramStart"/>
      <w:r w:rsidRPr="0091572E">
        <w:rPr>
          <w:rFonts w:asciiTheme="minorEastAsia" w:hAnsiTheme="minorEastAsia" w:cs="Arial"/>
          <w:sz w:val="22"/>
          <w:shd w:val="clear" w:color="auto" w:fill="FFFFFF"/>
        </w:rPr>
        <w:t>”</w:t>
      </w:r>
      <w:proofErr w:type="gramEnd"/>
      <w:r w:rsidRPr="0091572E">
        <w:rPr>
          <w:rFonts w:asciiTheme="minorEastAsia" w:hAnsiTheme="minorEastAsia" w:cs="Arial"/>
          <w:sz w:val="22"/>
          <w:shd w:val="clear" w:color="auto" w:fill="FFFFFF"/>
        </w:rPr>
        <w:t>。這種接合線在450nm左右的反射性十分優異，這對使用藍色LED晶片的封裝是特別重要。在安裝LED晶片在到封裝時使用這種接合線，就能夠提昇LED封裝擷取光線的效率，並且得到比使用金製接合線時還要高出3％的亮度。</w:t>
      </w:r>
    </w:p>
    <w:p w:rsidR="0091572E" w:rsidRPr="00A57F5B" w:rsidRDefault="0091572E" w:rsidP="00AD7DF8">
      <w:pPr>
        <w:pStyle w:val="a3"/>
        <w:numPr>
          <w:ilvl w:val="0"/>
          <w:numId w:val="2"/>
        </w:numPr>
        <w:ind w:leftChars="0" w:left="0" w:hanging="426"/>
        <w:rPr>
          <w:rFonts w:asciiTheme="minorEastAsia" w:hAnsiTheme="minorEastAsia" w:hint="eastAsia"/>
          <w:szCs w:val="24"/>
        </w:rPr>
      </w:pPr>
      <w:r>
        <w:rPr>
          <w:rFonts w:hint="eastAsia"/>
        </w:rPr>
        <w:t xml:space="preserve">    </w:t>
      </w:r>
      <w:r w:rsidR="00291C63">
        <w:t>首先，愛因斯坦主張，一個孤立的受激原子會釋</w:t>
      </w:r>
      <w:r w:rsidR="00291C63">
        <w:t xml:space="preserve"> </w:t>
      </w:r>
      <w:r w:rsidR="00291C63">
        <w:t>放出光子而回到低能量狀態，他稱此過程為「自發輻射」〈</w:t>
      </w:r>
      <w:r w:rsidR="00291C63">
        <w:t>spontaneous emission</w:t>
      </w:r>
      <w:r w:rsidR="00291C63">
        <w:t>〉。自發輻射決定了所有如吸收與</w:t>
      </w:r>
      <w:proofErr w:type="gramStart"/>
      <w:r w:rsidR="00291C63">
        <w:t>受激等輻射</w:t>
      </w:r>
      <w:proofErr w:type="gramEnd"/>
      <w:r w:rsidR="00291C63">
        <w:t>作用的頻率大小。原子只能吸收正確波長的光子，當光子消失而原子的能量增加時，便提供了自發輻射的機會；</w:t>
      </w:r>
      <w:proofErr w:type="gramStart"/>
      <w:r w:rsidR="00291C63">
        <w:t>此外，</w:t>
      </w:r>
      <w:proofErr w:type="gramEnd"/>
      <w:r w:rsidR="00291C63">
        <w:t>他的理論還預測，當光通過一個物質時，會激發出更多的光放射出來。愛因斯坦假設說，光子喜歡在相同的狀態中集體</w:t>
      </w:r>
      <w:r w:rsidR="00291C63">
        <w:t xml:space="preserve"> </w:t>
      </w:r>
      <w:r w:rsidR="00291C63">
        <w:t>移動，假如有一大群原子帶有過多的能量時，它們會</w:t>
      </w:r>
      <w:r w:rsidR="00291C63">
        <w:t xml:space="preserve"> </w:t>
      </w:r>
      <w:r w:rsidR="00291C63">
        <w:t>隨時隨機地釋放出光子。然而，當一個帶著正確波長</w:t>
      </w:r>
      <w:r w:rsidR="00291C63">
        <w:t xml:space="preserve"> </w:t>
      </w:r>
      <w:r w:rsidR="00291C63">
        <w:t>的光子經過時（或在雷射裝置中，發射到已受激的原</w:t>
      </w:r>
      <w:r w:rsidR="00291C63">
        <w:t xml:space="preserve"> </w:t>
      </w:r>
      <w:r w:rsidR="00291C63">
        <w:t>子上），它會刺激原子提前釋放出光子，而被釋放出的光子會以和原先的光子相同的頻率和相位在同一方向移動；接下來就會產生一連串的效應：當一群相</w:t>
      </w:r>
      <w:r w:rsidR="00291C63">
        <w:t xml:space="preserve"> </w:t>
      </w:r>
      <w:r w:rsidR="00291C63">
        <w:t>同的光子行經其他的原子時，就會有更多的光子從它們的原子中釋放出來，加入光子群。</w:t>
      </w:r>
      <w:r w:rsidR="00291C63">
        <w:rPr>
          <w:rFonts w:hint="eastAsia"/>
        </w:rPr>
        <w:br/>
      </w:r>
      <w:r>
        <w:rPr>
          <w:rFonts w:hint="eastAsia"/>
        </w:rPr>
        <w:t xml:space="preserve">    </w:t>
      </w:r>
      <w:r w:rsidR="00291C63">
        <w:rPr>
          <w:rFonts w:hint="eastAsia"/>
        </w:rPr>
        <w:t>我認為雷射的發現是必然的！既然理論上有論證成立，那後續的發明只是遲早的事。</w:t>
      </w:r>
      <w:r>
        <w:t>雖然要發明雷射器只需要找出合適的原子，加上反射鏡，藉由連鎖反應來加強受激輻射的過程，但物理學家還是</w:t>
      </w:r>
      <w:proofErr w:type="gramStart"/>
      <w:r>
        <w:t>一</w:t>
      </w:r>
      <w:proofErr w:type="gramEnd"/>
      <w:r>
        <w:t>直到</w:t>
      </w:r>
      <w:r>
        <w:t xml:space="preserve"> 1940 </w:t>
      </w:r>
      <w:r>
        <w:t>和</w:t>
      </w:r>
      <w:r>
        <w:t xml:space="preserve"> 1950 </w:t>
      </w:r>
      <w:r>
        <w:t>年代才找出了此觀念</w:t>
      </w:r>
      <w:r>
        <w:t xml:space="preserve"> </w:t>
      </w:r>
      <w:r>
        <w:t>的用途。</w:t>
      </w:r>
      <w:r>
        <w:t xml:space="preserve">Charles Townes </w:t>
      </w:r>
      <w:r>
        <w:t>在第二次世界大戰期間曾從事雷達系統的研究，大戰結束後，他轉而研究分子光譜學，這是研究光被分子吸收的技術。正如雷達一般，分子光譜學以光來撞擊分子的表面，然後分析四散的輻射，以決定分子的結構。但此技術受制於所產生的光之波長，在此指的是電磁波譜的微波。</w:t>
      </w:r>
      <w:r>
        <w:t xml:space="preserve">Townes </w:t>
      </w:r>
      <w:r>
        <w:lastRenderedPageBreak/>
        <w:t>注意到，當微波的波長縮短時，光和分子的作用力</w:t>
      </w:r>
      <w:proofErr w:type="gramStart"/>
      <w:r>
        <w:t>會變強</w:t>
      </w:r>
      <w:proofErr w:type="gramEnd"/>
      <w:r>
        <w:t>，更容易讓人了解它們的結構。他認為可以開發出一個裝置，來產生波長更短的光，最好的方法便是利用分子經由受激輻射來</w:t>
      </w:r>
      <w:r>
        <w:t xml:space="preserve"> </w:t>
      </w:r>
      <w:r>
        <w:t>產生所需的頻率。</w:t>
      </w:r>
      <w:r>
        <w:t xml:space="preserve"> Townes</w:t>
      </w:r>
      <w:r>
        <w:t>跟他的同事</w:t>
      </w:r>
      <w:r>
        <w:t xml:space="preserve"> Arthur Schawlow</w:t>
      </w:r>
      <w:r>
        <w:t>〈後來成了連襟〉提及此想法，</w:t>
      </w:r>
      <w:r>
        <w:t>Schawlow</w:t>
      </w:r>
      <w:r>
        <w:t>建議在雷射裝置</w:t>
      </w:r>
      <w:r>
        <w:t xml:space="preserve"> </w:t>
      </w:r>
      <w:r>
        <w:t>的原型中裝上兩面鏡子，分別安裝於雷射腔的兩端。</w:t>
      </w:r>
      <w:r>
        <w:t xml:space="preserve"> </w:t>
      </w:r>
      <w:r>
        <w:t>特殊波長的光子就會從鏡子反射回來，在發出雷射光</w:t>
      </w:r>
      <w:r>
        <w:t xml:space="preserve"> </w:t>
      </w:r>
      <w:r>
        <w:t>的媒介物中來回移動，如此，它們會輪流讓其他的電</w:t>
      </w:r>
      <w:r>
        <w:t xml:space="preserve"> </w:t>
      </w:r>
      <w:r>
        <w:t>子，在相同的波長中釋放出更多的光子，而回到基態，也唯有選定的波長和頻率範圍的光子可以被增</w:t>
      </w:r>
      <w:r>
        <w:t xml:space="preserve"> </w:t>
      </w:r>
      <w:r>
        <w:t>強。</w:t>
      </w:r>
      <w:r>
        <w:t xml:space="preserve">Townes </w:t>
      </w:r>
      <w:r>
        <w:t>和</w:t>
      </w:r>
      <w:r>
        <w:t xml:space="preserve"> Schawlow </w:t>
      </w:r>
      <w:r>
        <w:t>兩人合寫了論文，詳細說明</w:t>
      </w:r>
      <w:r>
        <w:t xml:space="preserve"> </w:t>
      </w:r>
      <w:r>
        <w:t>他們的概念，雖然他們尚待建造</w:t>
      </w:r>
      <w:proofErr w:type="gramStart"/>
      <w:r>
        <w:t>一</w:t>
      </w:r>
      <w:proofErr w:type="gramEnd"/>
      <w:r>
        <w:t>可行的原型，論文</w:t>
      </w:r>
      <w:r>
        <w:t xml:space="preserve"> </w:t>
      </w:r>
      <w:r>
        <w:t>卻先於</w:t>
      </w:r>
      <w:r>
        <w:t xml:space="preserve"> 1958 </w:t>
      </w:r>
      <w:r>
        <w:t>年</w:t>
      </w:r>
      <w:r>
        <w:t xml:space="preserve"> 12 </w:t>
      </w:r>
      <w:r>
        <w:t>月在《物理評論》〈</w:t>
      </w:r>
      <w:r>
        <w:t>Physical Review</w:t>
      </w:r>
      <w:r>
        <w:t>〉</w:t>
      </w:r>
      <w:r>
        <w:t xml:space="preserve"> </w:t>
      </w:r>
      <w:r>
        <w:t>中發表出來。兩年後，他們獲得了此設計的專利，同年休斯航空公司（</w:t>
      </w:r>
      <w:r>
        <w:t>Hughes Aircraft Company</w:t>
      </w:r>
      <w:r>
        <w:t>）</w:t>
      </w:r>
      <w:r>
        <w:t xml:space="preserve"> </w:t>
      </w:r>
      <w:r>
        <w:t>的</w:t>
      </w:r>
      <w:r>
        <w:t xml:space="preserve"> Theodore </w:t>
      </w:r>
      <w:proofErr w:type="spellStart"/>
      <w:r>
        <w:t>Maiman</w:t>
      </w:r>
      <w:proofErr w:type="spellEnd"/>
      <w:r>
        <w:t xml:space="preserve"> </w:t>
      </w:r>
      <w:r>
        <w:t>即建造出第一個可運轉的雷射器。</w:t>
      </w:r>
      <w:r>
        <w:t xml:space="preserve"> </w:t>
      </w:r>
      <w:r>
        <w:rPr>
          <w:rFonts w:hint="eastAsia"/>
        </w:rPr>
        <w:t>而</w:t>
      </w:r>
      <w:r>
        <w:t xml:space="preserve">Townes </w:t>
      </w:r>
      <w:r>
        <w:t>和</w:t>
      </w:r>
      <w:r>
        <w:t xml:space="preserve"> A. Prokhorov </w:t>
      </w:r>
      <w:r>
        <w:t>及</w:t>
      </w:r>
      <w:r>
        <w:t xml:space="preserve"> N. Basov </w:t>
      </w:r>
      <w:r>
        <w:t>根據</w:t>
      </w:r>
      <w:r>
        <w:t xml:space="preserve"> Maser-Laser</w:t>
      </w:r>
      <w:r>
        <w:t>原理，開發出振盪器和放大器，</w:t>
      </w:r>
      <w:r w:rsidRPr="00A57F5B">
        <w:t>於</w:t>
      </w:r>
      <w:r w:rsidRPr="00A57F5B">
        <w:t xml:space="preserve"> 1964</w:t>
      </w:r>
      <w:r w:rsidRPr="00A57F5B">
        <w:t>年同獲諾貝爾物理獎。</w:t>
      </w:r>
      <w:r w:rsidRPr="00A57F5B">
        <w:rPr>
          <w:rFonts w:hint="eastAsia"/>
        </w:rPr>
        <w:t>而</w:t>
      </w:r>
      <w:r w:rsidRPr="00A57F5B">
        <w:t xml:space="preserve">Schawlow </w:t>
      </w:r>
      <w:r w:rsidRPr="00A57F5B">
        <w:t>與</w:t>
      </w:r>
      <w:r w:rsidRPr="00A57F5B">
        <w:t xml:space="preserve"> N. Bloembergen </w:t>
      </w:r>
      <w:r w:rsidRPr="00A57F5B">
        <w:t>因發展雷射光譜學的貢獻，於</w:t>
      </w:r>
      <w:r w:rsidRPr="00A57F5B">
        <w:t xml:space="preserve"> 1981 </w:t>
      </w:r>
      <w:r w:rsidRPr="00A57F5B">
        <w:t>年分享諾貝爾物理獎。</w:t>
      </w:r>
    </w:p>
    <w:p w:rsidR="0091572E" w:rsidRPr="00A57F5B" w:rsidRDefault="00A57F5B" w:rsidP="00AD7DF8">
      <w:pPr>
        <w:pStyle w:val="a3"/>
        <w:numPr>
          <w:ilvl w:val="0"/>
          <w:numId w:val="2"/>
        </w:numPr>
        <w:ind w:leftChars="0" w:left="0" w:hanging="426"/>
        <w:rPr>
          <w:rFonts w:asciiTheme="minorEastAsia" w:hAnsiTheme="minorEastAsia" w:hint="eastAsia"/>
          <w:sz w:val="22"/>
        </w:rPr>
      </w:pPr>
      <w:r w:rsidRPr="00A57F5B">
        <w:rPr>
          <w:rFonts w:asciiTheme="minorEastAsia" w:hAnsiTheme="minorEastAsia" w:hint="eastAsia"/>
          <w:sz w:val="22"/>
        </w:rPr>
        <w:t>利用</w:t>
      </w:r>
      <w:r w:rsidRPr="0091572E">
        <w:rPr>
          <w:rFonts w:asciiTheme="minorEastAsia" w:hAnsiTheme="minorEastAsia" w:cs="Arial"/>
          <w:kern w:val="0"/>
          <w:sz w:val="22"/>
        </w:rPr>
        <w:t>光纖做為通訊之用通常需經過下列幾個步驟：</w:t>
      </w:r>
    </w:p>
    <w:p w:rsidR="0091572E" w:rsidRPr="0091572E" w:rsidRDefault="0091572E" w:rsidP="0091572E">
      <w:pPr>
        <w:widowControl/>
        <w:numPr>
          <w:ilvl w:val="0"/>
          <w:numId w:val="3"/>
        </w:numPr>
        <w:shd w:val="clear" w:color="auto" w:fill="FFFFFF"/>
        <w:spacing w:before="100" w:beforeAutospacing="1" w:after="24" w:line="336" w:lineRule="atLeast"/>
        <w:ind w:left="384"/>
        <w:rPr>
          <w:rFonts w:asciiTheme="minorEastAsia" w:hAnsiTheme="minorEastAsia" w:cs="Arial"/>
          <w:kern w:val="0"/>
          <w:sz w:val="22"/>
        </w:rPr>
      </w:pPr>
      <w:r w:rsidRPr="0091572E">
        <w:rPr>
          <w:rFonts w:asciiTheme="minorEastAsia" w:hAnsiTheme="minorEastAsia" w:cs="Arial"/>
          <w:kern w:val="0"/>
          <w:sz w:val="22"/>
        </w:rPr>
        <w:t>以</w:t>
      </w:r>
      <w:r w:rsidRPr="0091572E">
        <w:rPr>
          <w:rFonts w:asciiTheme="minorEastAsia" w:hAnsiTheme="minorEastAsia" w:cs="Arial"/>
          <w:kern w:val="0"/>
          <w:sz w:val="22"/>
        </w:rPr>
        <w:fldChar w:fldCharType="begin"/>
      </w:r>
      <w:r w:rsidRPr="0091572E">
        <w:rPr>
          <w:rFonts w:asciiTheme="minorEastAsia" w:hAnsiTheme="minorEastAsia" w:cs="Arial"/>
          <w:kern w:val="0"/>
          <w:sz w:val="22"/>
        </w:rPr>
        <w:instrText xml:space="preserve"> </w:instrText>
      </w:r>
      <w:r w:rsidRPr="0091572E">
        <w:rPr>
          <w:rFonts w:asciiTheme="minorEastAsia" w:hAnsiTheme="minorEastAsia" w:cs="Arial" w:hint="eastAsia"/>
          <w:kern w:val="0"/>
          <w:sz w:val="22"/>
        </w:rPr>
        <w:instrText>HYPERLINK "https://zh.wikipedia.org/wiki/%E7%99%BC%E5%B0%84%E5%99%A8" \o "發射器"</w:instrText>
      </w:r>
      <w:r w:rsidRPr="0091572E">
        <w:rPr>
          <w:rFonts w:asciiTheme="minorEastAsia" w:hAnsiTheme="minorEastAsia" w:cs="Arial"/>
          <w:kern w:val="0"/>
          <w:sz w:val="22"/>
        </w:rPr>
        <w:instrText xml:space="preserve"> </w:instrText>
      </w:r>
      <w:r w:rsidRPr="0091572E">
        <w:rPr>
          <w:rFonts w:asciiTheme="minorEastAsia" w:hAnsiTheme="minorEastAsia" w:cs="Arial"/>
          <w:kern w:val="0"/>
          <w:sz w:val="22"/>
        </w:rPr>
        <w:fldChar w:fldCharType="separate"/>
      </w:r>
      <w:r w:rsidRPr="00A57F5B">
        <w:rPr>
          <w:rFonts w:asciiTheme="minorEastAsia" w:hAnsiTheme="minorEastAsia" w:cs="Arial"/>
          <w:kern w:val="0"/>
          <w:sz w:val="22"/>
        </w:rPr>
        <w:t>發射器</w:t>
      </w:r>
      <w:r w:rsidRPr="0091572E">
        <w:rPr>
          <w:rFonts w:asciiTheme="minorEastAsia" w:hAnsiTheme="minorEastAsia" w:cs="Arial"/>
          <w:kern w:val="0"/>
          <w:sz w:val="22"/>
        </w:rPr>
        <w:fldChar w:fldCharType="end"/>
      </w:r>
      <w:r w:rsidRPr="0091572E">
        <w:rPr>
          <w:rFonts w:asciiTheme="minorEastAsia" w:hAnsiTheme="minorEastAsia" w:cs="Arial"/>
          <w:kern w:val="0"/>
          <w:sz w:val="22"/>
        </w:rPr>
        <w:t>（transmitter）產生光訊號。</w:t>
      </w:r>
    </w:p>
    <w:p w:rsidR="0091572E" w:rsidRPr="0091572E" w:rsidRDefault="0091572E" w:rsidP="0091572E">
      <w:pPr>
        <w:widowControl/>
        <w:numPr>
          <w:ilvl w:val="0"/>
          <w:numId w:val="3"/>
        </w:numPr>
        <w:shd w:val="clear" w:color="auto" w:fill="FFFFFF"/>
        <w:spacing w:before="100" w:beforeAutospacing="1" w:after="24" w:line="336" w:lineRule="atLeast"/>
        <w:ind w:left="384"/>
        <w:rPr>
          <w:rFonts w:asciiTheme="minorEastAsia" w:hAnsiTheme="minorEastAsia" w:cs="Arial"/>
          <w:kern w:val="0"/>
          <w:sz w:val="22"/>
        </w:rPr>
      </w:pPr>
      <w:r w:rsidRPr="0091572E">
        <w:rPr>
          <w:rFonts w:asciiTheme="minorEastAsia" w:hAnsiTheme="minorEastAsia" w:cs="Arial"/>
          <w:kern w:val="0"/>
          <w:sz w:val="22"/>
        </w:rPr>
        <w:t>以光纖傳遞訊號，同時必須確保光訊號在光纖中不會衰減或嚴重變形。</w:t>
      </w:r>
    </w:p>
    <w:p w:rsidR="00A57F5B" w:rsidRPr="00A57F5B" w:rsidRDefault="0091572E" w:rsidP="00A57F5B">
      <w:pPr>
        <w:widowControl/>
        <w:numPr>
          <w:ilvl w:val="0"/>
          <w:numId w:val="3"/>
        </w:numPr>
        <w:shd w:val="clear" w:color="auto" w:fill="FFFFFF"/>
        <w:spacing w:before="100" w:beforeAutospacing="1" w:after="24" w:line="336" w:lineRule="atLeast"/>
        <w:ind w:left="384"/>
        <w:rPr>
          <w:rFonts w:asciiTheme="minorEastAsia" w:hAnsiTheme="minorEastAsia" w:cs="Arial" w:hint="eastAsia"/>
          <w:kern w:val="0"/>
          <w:sz w:val="22"/>
        </w:rPr>
      </w:pPr>
      <w:r w:rsidRPr="0091572E">
        <w:rPr>
          <w:rFonts w:asciiTheme="minorEastAsia" w:hAnsiTheme="minorEastAsia" w:cs="Arial"/>
          <w:kern w:val="0"/>
          <w:sz w:val="22"/>
        </w:rPr>
        <w:t>以</w:t>
      </w:r>
      <w:r w:rsidRPr="0091572E">
        <w:rPr>
          <w:rFonts w:asciiTheme="minorEastAsia" w:hAnsiTheme="minorEastAsia" w:cs="Arial"/>
          <w:kern w:val="0"/>
          <w:sz w:val="22"/>
        </w:rPr>
        <w:fldChar w:fldCharType="begin"/>
      </w:r>
      <w:r w:rsidRPr="0091572E">
        <w:rPr>
          <w:rFonts w:asciiTheme="minorEastAsia" w:hAnsiTheme="minorEastAsia" w:cs="Arial"/>
          <w:kern w:val="0"/>
          <w:sz w:val="22"/>
        </w:rPr>
        <w:instrText xml:space="preserve"> </w:instrText>
      </w:r>
      <w:r w:rsidRPr="0091572E">
        <w:rPr>
          <w:rFonts w:asciiTheme="minorEastAsia" w:hAnsiTheme="minorEastAsia" w:cs="Arial" w:hint="eastAsia"/>
          <w:kern w:val="0"/>
          <w:sz w:val="22"/>
        </w:rPr>
        <w:instrText>HYPERLINK "https://zh.wikipedia.org/w/index.php?title=%E6%8E%A5%E6%94%B6%E5%99%A8&amp;action=edit&amp;redlink=1" \o "接收器 (頁面不存在)"</w:instrText>
      </w:r>
      <w:r w:rsidRPr="0091572E">
        <w:rPr>
          <w:rFonts w:asciiTheme="minorEastAsia" w:hAnsiTheme="minorEastAsia" w:cs="Arial"/>
          <w:kern w:val="0"/>
          <w:sz w:val="22"/>
        </w:rPr>
        <w:instrText xml:space="preserve"> </w:instrText>
      </w:r>
      <w:r w:rsidRPr="0091572E">
        <w:rPr>
          <w:rFonts w:asciiTheme="minorEastAsia" w:hAnsiTheme="minorEastAsia" w:cs="Arial"/>
          <w:kern w:val="0"/>
          <w:sz w:val="22"/>
        </w:rPr>
        <w:fldChar w:fldCharType="separate"/>
      </w:r>
      <w:r w:rsidRPr="00A57F5B">
        <w:rPr>
          <w:rFonts w:asciiTheme="minorEastAsia" w:hAnsiTheme="minorEastAsia" w:cs="Arial"/>
          <w:kern w:val="0"/>
          <w:sz w:val="22"/>
        </w:rPr>
        <w:t>接收器</w:t>
      </w:r>
      <w:r w:rsidRPr="0091572E">
        <w:rPr>
          <w:rFonts w:asciiTheme="minorEastAsia" w:hAnsiTheme="minorEastAsia" w:cs="Arial"/>
          <w:kern w:val="0"/>
          <w:sz w:val="22"/>
        </w:rPr>
        <w:fldChar w:fldCharType="end"/>
      </w:r>
      <w:r w:rsidRPr="0091572E">
        <w:rPr>
          <w:rFonts w:asciiTheme="minorEastAsia" w:hAnsiTheme="minorEastAsia" w:cs="Arial"/>
          <w:kern w:val="0"/>
          <w:sz w:val="22"/>
        </w:rPr>
        <w:t>（receiver）接收光訊號，並且轉換成電訊號。</w:t>
      </w:r>
    </w:p>
    <w:p w:rsidR="00A57F5B" w:rsidRPr="00A57F5B" w:rsidRDefault="00A57F5B" w:rsidP="00A57F5B">
      <w:pPr>
        <w:pStyle w:val="Web"/>
        <w:shd w:val="clear" w:color="auto" w:fill="FFFFFF"/>
        <w:spacing w:before="120" w:beforeAutospacing="0" w:after="120" w:afterAutospacing="0" w:line="336" w:lineRule="atLeast"/>
        <w:rPr>
          <w:rFonts w:asciiTheme="minorEastAsia" w:eastAsiaTheme="minorEastAsia" w:hAnsiTheme="minorEastAsia" w:cs="Arial"/>
          <w:sz w:val="22"/>
          <w:szCs w:val="22"/>
        </w:rPr>
      </w:pPr>
      <w:r w:rsidRPr="00A57F5B">
        <w:rPr>
          <w:rFonts w:asciiTheme="minorEastAsia" w:eastAsiaTheme="minorEastAsia" w:hAnsiTheme="minorEastAsia" w:cs="Arial" w:hint="eastAsia"/>
          <w:sz w:val="22"/>
          <w:szCs w:val="22"/>
        </w:rPr>
        <w:t xml:space="preserve">    </w:t>
      </w:r>
      <w:r w:rsidRPr="00A57F5B">
        <w:rPr>
          <w:rFonts w:asciiTheme="minorEastAsia" w:eastAsiaTheme="minorEastAsia" w:hAnsiTheme="minorEastAsia" w:cs="Arial"/>
          <w:sz w:val="22"/>
          <w:szCs w:val="22"/>
        </w:rPr>
        <w:t>第一個商用的光纖通訊系統在1980年問市。這個人類史上第一個光纖通訊系統使用波長800</w:t>
      </w:r>
      <w:hyperlink r:id="rId7" w:tooltip="奈米" w:history="1">
        <w:r w:rsidRPr="00A57F5B">
          <w:rPr>
            <w:rStyle w:val="a4"/>
            <w:rFonts w:asciiTheme="minorEastAsia" w:eastAsiaTheme="minorEastAsia" w:hAnsiTheme="minorEastAsia" w:cs="Arial"/>
            <w:color w:val="auto"/>
            <w:sz w:val="22"/>
            <w:szCs w:val="22"/>
          </w:rPr>
          <w:t>奈米</w:t>
        </w:r>
      </w:hyperlink>
      <w:r w:rsidRPr="00A57F5B">
        <w:rPr>
          <w:rFonts w:asciiTheme="minorEastAsia" w:eastAsiaTheme="minorEastAsia" w:hAnsiTheme="minorEastAsia" w:cs="Arial"/>
          <w:sz w:val="22"/>
          <w:szCs w:val="22"/>
        </w:rPr>
        <w:t>（nanometer）的</w:t>
      </w:r>
      <w:r w:rsidRPr="00A57F5B">
        <w:rPr>
          <w:rFonts w:asciiTheme="minorEastAsia" w:eastAsiaTheme="minorEastAsia" w:hAnsiTheme="minorEastAsia" w:cs="Arial"/>
          <w:sz w:val="22"/>
          <w:szCs w:val="22"/>
        </w:rPr>
        <w:fldChar w:fldCharType="begin"/>
      </w:r>
      <w:r w:rsidRPr="00A57F5B">
        <w:rPr>
          <w:rFonts w:asciiTheme="minorEastAsia" w:eastAsiaTheme="minorEastAsia" w:hAnsiTheme="minorEastAsia" w:cs="Arial"/>
          <w:sz w:val="22"/>
          <w:szCs w:val="22"/>
        </w:rPr>
        <w:instrText xml:space="preserve"> </w:instrText>
      </w:r>
      <w:r w:rsidRPr="00A57F5B">
        <w:rPr>
          <w:rFonts w:asciiTheme="minorEastAsia" w:eastAsiaTheme="minorEastAsia" w:hAnsiTheme="minorEastAsia" w:cs="Arial" w:hint="eastAsia"/>
          <w:sz w:val="22"/>
          <w:szCs w:val="22"/>
        </w:rPr>
        <w:instrText>HYPERLINK "https://zh.wikipedia.org/w/index.php?title=%E7%A0%B7%E5%8C%96%E9%8E%B5%E9%9B%B7%E5%B0%84&amp;action=edit&amp;redlink=1" \o "砷化鎵雷射 (頁面不存在)"</w:instrText>
      </w:r>
      <w:r w:rsidRPr="00A57F5B">
        <w:rPr>
          <w:rFonts w:asciiTheme="minorEastAsia" w:eastAsiaTheme="minorEastAsia" w:hAnsiTheme="minorEastAsia" w:cs="Arial"/>
          <w:sz w:val="22"/>
          <w:szCs w:val="22"/>
        </w:rPr>
        <w:instrText xml:space="preserve"> </w:instrText>
      </w:r>
      <w:r w:rsidRPr="00A57F5B">
        <w:rPr>
          <w:rFonts w:asciiTheme="minorEastAsia" w:eastAsiaTheme="minorEastAsia" w:hAnsiTheme="minorEastAsia" w:cs="Arial"/>
          <w:sz w:val="22"/>
          <w:szCs w:val="22"/>
        </w:rPr>
        <w:fldChar w:fldCharType="separate"/>
      </w:r>
      <w:r w:rsidRPr="00A57F5B">
        <w:rPr>
          <w:rStyle w:val="a4"/>
          <w:rFonts w:asciiTheme="minorEastAsia" w:eastAsiaTheme="minorEastAsia" w:hAnsiTheme="minorEastAsia" w:cs="Arial"/>
          <w:color w:val="auto"/>
          <w:sz w:val="22"/>
          <w:szCs w:val="22"/>
        </w:rPr>
        <w:t>砷化鎵雷射</w:t>
      </w:r>
      <w:r w:rsidRPr="00A57F5B">
        <w:rPr>
          <w:rFonts w:asciiTheme="minorEastAsia" w:eastAsiaTheme="minorEastAsia" w:hAnsiTheme="minorEastAsia" w:cs="Arial"/>
          <w:sz w:val="22"/>
          <w:szCs w:val="22"/>
        </w:rPr>
        <w:fldChar w:fldCharType="end"/>
      </w:r>
      <w:r w:rsidRPr="00A57F5B">
        <w:rPr>
          <w:rFonts w:asciiTheme="minorEastAsia" w:eastAsiaTheme="minorEastAsia" w:hAnsiTheme="minorEastAsia" w:cs="Arial"/>
          <w:sz w:val="22"/>
          <w:szCs w:val="22"/>
        </w:rPr>
        <w:t>作為光源，傳輸的速率（data rate）達到45Mb/s（bits per second），每10公里需要</w:t>
      </w:r>
      <w:proofErr w:type="gramStart"/>
      <w:r w:rsidRPr="00A57F5B">
        <w:rPr>
          <w:rFonts w:asciiTheme="minorEastAsia" w:eastAsiaTheme="minorEastAsia" w:hAnsiTheme="minorEastAsia" w:cs="Arial"/>
          <w:sz w:val="22"/>
          <w:szCs w:val="22"/>
        </w:rPr>
        <w:t>一</w:t>
      </w:r>
      <w:proofErr w:type="gramEnd"/>
      <w:r w:rsidRPr="00A57F5B">
        <w:rPr>
          <w:rFonts w:asciiTheme="minorEastAsia" w:eastAsiaTheme="minorEastAsia" w:hAnsiTheme="minorEastAsia" w:cs="Arial"/>
          <w:sz w:val="22"/>
          <w:szCs w:val="22"/>
        </w:rPr>
        <w:t>個中繼器增強訊號。</w:t>
      </w:r>
    </w:p>
    <w:p w:rsidR="00A57F5B" w:rsidRPr="00A57F5B" w:rsidRDefault="00A57F5B" w:rsidP="00A57F5B">
      <w:pPr>
        <w:pStyle w:val="Web"/>
        <w:shd w:val="clear" w:color="auto" w:fill="FFFFFF"/>
        <w:spacing w:before="120" w:beforeAutospacing="0" w:after="120" w:afterAutospacing="0" w:line="336" w:lineRule="atLeas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 xml:space="preserve">    </w:t>
      </w:r>
      <w:r w:rsidRPr="00A57F5B">
        <w:rPr>
          <w:rFonts w:asciiTheme="minorEastAsia" w:eastAsiaTheme="minorEastAsia" w:hAnsiTheme="minorEastAsia" w:cs="Arial"/>
          <w:sz w:val="22"/>
          <w:szCs w:val="22"/>
        </w:rPr>
        <w:t>第二代的商用光纖通訊系統也在</w:t>
      </w:r>
      <w:proofErr w:type="gramStart"/>
      <w:r w:rsidRPr="00A57F5B">
        <w:rPr>
          <w:rFonts w:asciiTheme="minorEastAsia" w:eastAsiaTheme="minorEastAsia" w:hAnsiTheme="minorEastAsia" w:cs="Arial"/>
          <w:sz w:val="22"/>
          <w:szCs w:val="22"/>
        </w:rPr>
        <w:t>1980</w:t>
      </w:r>
      <w:proofErr w:type="gramEnd"/>
      <w:r w:rsidRPr="00A57F5B">
        <w:rPr>
          <w:rFonts w:asciiTheme="minorEastAsia" w:eastAsiaTheme="minorEastAsia" w:hAnsiTheme="minorEastAsia" w:cs="Arial"/>
          <w:sz w:val="22"/>
          <w:szCs w:val="22"/>
        </w:rPr>
        <w:t>年代初期就發展出來，使用波長1300</w:t>
      </w:r>
      <w:hyperlink r:id="rId8" w:tooltip="奈米" w:history="1">
        <w:r w:rsidRPr="00A57F5B">
          <w:rPr>
            <w:rStyle w:val="a4"/>
            <w:rFonts w:asciiTheme="minorEastAsia" w:eastAsiaTheme="minorEastAsia" w:hAnsiTheme="minorEastAsia" w:cs="Arial"/>
            <w:color w:val="auto"/>
            <w:sz w:val="22"/>
            <w:szCs w:val="22"/>
          </w:rPr>
          <w:t>奈米</w:t>
        </w:r>
      </w:hyperlink>
      <w:r w:rsidRPr="00A57F5B">
        <w:rPr>
          <w:rFonts w:asciiTheme="minorEastAsia" w:eastAsiaTheme="minorEastAsia" w:hAnsiTheme="minorEastAsia" w:cs="Arial"/>
          <w:sz w:val="22"/>
          <w:szCs w:val="22"/>
        </w:rPr>
        <w:t>的</w:t>
      </w:r>
      <w:hyperlink r:id="rId9" w:tooltip="磷砷化鎵銦 (頁面不存在)" w:history="1">
        <w:r w:rsidRPr="00A57F5B">
          <w:rPr>
            <w:rStyle w:val="a4"/>
            <w:rFonts w:asciiTheme="minorEastAsia" w:eastAsiaTheme="minorEastAsia" w:hAnsiTheme="minorEastAsia" w:cs="Arial"/>
            <w:color w:val="auto"/>
            <w:sz w:val="22"/>
            <w:szCs w:val="22"/>
          </w:rPr>
          <w:t>磷砷化鎵銦</w:t>
        </w:r>
      </w:hyperlink>
      <w:r w:rsidRPr="00A57F5B">
        <w:rPr>
          <w:rFonts w:asciiTheme="minorEastAsia" w:eastAsiaTheme="minorEastAsia" w:hAnsiTheme="minorEastAsia" w:cs="Arial"/>
          <w:sz w:val="22"/>
          <w:szCs w:val="22"/>
        </w:rPr>
        <w:t>（</w:t>
      </w:r>
      <w:proofErr w:type="spellStart"/>
      <w:r w:rsidRPr="00A57F5B">
        <w:rPr>
          <w:rFonts w:asciiTheme="minorEastAsia" w:eastAsiaTheme="minorEastAsia" w:hAnsiTheme="minorEastAsia" w:cs="Arial"/>
          <w:sz w:val="22"/>
          <w:szCs w:val="22"/>
        </w:rPr>
        <w:t>InGaAsP</w:t>
      </w:r>
      <w:proofErr w:type="spellEnd"/>
      <w:r w:rsidRPr="00A57F5B">
        <w:rPr>
          <w:rFonts w:asciiTheme="minorEastAsia" w:eastAsiaTheme="minorEastAsia" w:hAnsiTheme="minorEastAsia" w:cs="Arial"/>
          <w:sz w:val="22"/>
          <w:szCs w:val="22"/>
        </w:rPr>
        <w:t>）雷射。早期的光纖通訊系統雖然受到色散（dispersion）的問題而影響了訊號品質，但是1981年</w:t>
      </w:r>
      <w:hyperlink r:id="rId10" w:tooltip="單模光纖" w:history="1">
        <w:r w:rsidRPr="00A57F5B">
          <w:rPr>
            <w:rStyle w:val="a4"/>
            <w:rFonts w:asciiTheme="minorEastAsia" w:eastAsiaTheme="minorEastAsia" w:hAnsiTheme="minorEastAsia" w:cs="Arial"/>
            <w:color w:val="auto"/>
            <w:sz w:val="22"/>
            <w:szCs w:val="22"/>
          </w:rPr>
          <w:t>單模光纖</w:t>
        </w:r>
      </w:hyperlink>
      <w:r w:rsidRPr="00A57F5B">
        <w:rPr>
          <w:rFonts w:asciiTheme="minorEastAsia" w:eastAsiaTheme="minorEastAsia" w:hAnsiTheme="minorEastAsia" w:cs="Arial"/>
          <w:sz w:val="22"/>
          <w:szCs w:val="22"/>
        </w:rPr>
        <w:t>（single-mode fiber）的發明克服了這個問題。到了1987年時，一個商用光纖通訊系統的傳輸速率已經高達1.7Gb/s，比第一個光纖通訊系統的速率快將近四十</w:t>
      </w:r>
      <w:proofErr w:type="gramStart"/>
      <w:r w:rsidRPr="00A57F5B">
        <w:rPr>
          <w:rFonts w:asciiTheme="minorEastAsia" w:eastAsiaTheme="minorEastAsia" w:hAnsiTheme="minorEastAsia" w:cs="Arial"/>
          <w:sz w:val="22"/>
          <w:szCs w:val="22"/>
        </w:rPr>
        <w:t>倍</w:t>
      </w:r>
      <w:proofErr w:type="gramEnd"/>
      <w:r w:rsidRPr="00A57F5B">
        <w:rPr>
          <w:rFonts w:asciiTheme="minorEastAsia" w:eastAsiaTheme="minorEastAsia" w:hAnsiTheme="minorEastAsia" w:cs="Arial"/>
          <w:sz w:val="22"/>
          <w:szCs w:val="22"/>
        </w:rPr>
        <w:t>之譜。同時傳輸的功率與訊號衰減的問題也有顯著改善，間隔50公里才需要</w:t>
      </w:r>
      <w:proofErr w:type="gramStart"/>
      <w:r w:rsidRPr="00A57F5B">
        <w:rPr>
          <w:rFonts w:asciiTheme="minorEastAsia" w:eastAsiaTheme="minorEastAsia" w:hAnsiTheme="minorEastAsia" w:cs="Arial"/>
          <w:sz w:val="22"/>
          <w:szCs w:val="22"/>
        </w:rPr>
        <w:t>一</w:t>
      </w:r>
      <w:proofErr w:type="gramEnd"/>
      <w:r w:rsidRPr="00A57F5B">
        <w:rPr>
          <w:rFonts w:asciiTheme="minorEastAsia" w:eastAsiaTheme="minorEastAsia" w:hAnsiTheme="minorEastAsia" w:cs="Arial"/>
          <w:sz w:val="22"/>
          <w:szCs w:val="22"/>
        </w:rPr>
        <w:t>個中繼器增強訊號。</w:t>
      </w:r>
      <w:proofErr w:type="gramStart"/>
      <w:r w:rsidRPr="00A57F5B">
        <w:rPr>
          <w:rFonts w:asciiTheme="minorEastAsia" w:eastAsiaTheme="minorEastAsia" w:hAnsiTheme="minorEastAsia" w:cs="Arial"/>
          <w:sz w:val="22"/>
          <w:szCs w:val="22"/>
        </w:rPr>
        <w:t>1980</w:t>
      </w:r>
      <w:proofErr w:type="gramEnd"/>
      <w:r w:rsidRPr="00A57F5B">
        <w:rPr>
          <w:rFonts w:asciiTheme="minorEastAsia" w:eastAsiaTheme="minorEastAsia" w:hAnsiTheme="minorEastAsia" w:cs="Arial"/>
          <w:sz w:val="22"/>
          <w:szCs w:val="22"/>
        </w:rPr>
        <w:t>年代末，EDFA的誕生，堪稱光通訊歷史上的一個里程碑似的事件，它使光纖通訊可直接進行光中繼，使長距離高速傳輸成為可能，並促使DWDM的誕生。</w:t>
      </w:r>
    </w:p>
    <w:p w:rsidR="00A57F5B" w:rsidRPr="00A57F5B" w:rsidRDefault="00A57F5B" w:rsidP="00A57F5B">
      <w:pPr>
        <w:pStyle w:val="Web"/>
        <w:shd w:val="clear" w:color="auto" w:fill="FFFFFF"/>
        <w:spacing w:before="120" w:beforeAutospacing="0" w:after="120" w:afterAutospacing="0" w:line="336" w:lineRule="atLeas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 xml:space="preserve">    </w:t>
      </w:r>
      <w:r w:rsidRPr="00A57F5B">
        <w:rPr>
          <w:rFonts w:asciiTheme="minorEastAsia" w:eastAsiaTheme="minorEastAsia" w:hAnsiTheme="minorEastAsia" w:cs="Arial"/>
          <w:sz w:val="22"/>
          <w:szCs w:val="22"/>
        </w:rPr>
        <w:t>第三代的光纖通訊系統改用波長1550</w:t>
      </w:r>
      <w:hyperlink r:id="rId11" w:tooltip="奈米" w:history="1">
        <w:r w:rsidRPr="00A57F5B">
          <w:rPr>
            <w:rStyle w:val="a4"/>
            <w:rFonts w:asciiTheme="minorEastAsia" w:eastAsiaTheme="minorEastAsia" w:hAnsiTheme="minorEastAsia" w:cs="Arial"/>
            <w:color w:val="auto"/>
            <w:sz w:val="22"/>
            <w:szCs w:val="22"/>
          </w:rPr>
          <w:t>奈米</w:t>
        </w:r>
      </w:hyperlink>
      <w:r w:rsidRPr="00A57F5B">
        <w:rPr>
          <w:rFonts w:asciiTheme="minorEastAsia" w:eastAsiaTheme="minorEastAsia" w:hAnsiTheme="minorEastAsia" w:cs="Arial"/>
          <w:sz w:val="22"/>
          <w:szCs w:val="22"/>
        </w:rPr>
        <w:t>的雷射做光源，而且訊號的衰減已經低至每公里0.2</w:t>
      </w:r>
      <w:hyperlink r:id="rId12" w:tooltip="分貝" w:history="1">
        <w:r w:rsidRPr="00A57F5B">
          <w:rPr>
            <w:rStyle w:val="a4"/>
            <w:rFonts w:asciiTheme="minorEastAsia" w:eastAsiaTheme="minorEastAsia" w:hAnsiTheme="minorEastAsia" w:cs="Arial"/>
            <w:color w:val="auto"/>
            <w:sz w:val="22"/>
            <w:szCs w:val="22"/>
          </w:rPr>
          <w:t>分</w:t>
        </w:r>
        <w:proofErr w:type="gramStart"/>
        <w:r w:rsidRPr="00A57F5B">
          <w:rPr>
            <w:rStyle w:val="a4"/>
            <w:rFonts w:asciiTheme="minorEastAsia" w:eastAsiaTheme="minorEastAsia" w:hAnsiTheme="minorEastAsia" w:cs="Arial"/>
            <w:color w:val="auto"/>
            <w:sz w:val="22"/>
            <w:szCs w:val="22"/>
          </w:rPr>
          <w:t>貝</w:t>
        </w:r>
        <w:proofErr w:type="gramEnd"/>
      </w:hyperlink>
      <w:r w:rsidRPr="00A57F5B">
        <w:rPr>
          <w:rFonts w:asciiTheme="minorEastAsia" w:eastAsiaTheme="minorEastAsia" w:hAnsiTheme="minorEastAsia" w:cs="Arial"/>
          <w:sz w:val="22"/>
          <w:szCs w:val="22"/>
        </w:rPr>
        <w:t>（0.2dB/km）。之前使用</w:t>
      </w:r>
      <w:hyperlink r:id="rId13" w:tooltip="磷砷化鎵銦 (頁面不存在)" w:history="1">
        <w:r w:rsidRPr="00A57F5B">
          <w:rPr>
            <w:rStyle w:val="a4"/>
            <w:rFonts w:asciiTheme="minorEastAsia" w:eastAsiaTheme="minorEastAsia" w:hAnsiTheme="minorEastAsia" w:cs="Arial"/>
            <w:color w:val="auto"/>
            <w:sz w:val="22"/>
            <w:szCs w:val="22"/>
          </w:rPr>
          <w:t>磷砷化鎵銦</w:t>
        </w:r>
      </w:hyperlink>
      <w:r w:rsidRPr="00A57F5B">
        <w:rPr>
          <w:rFonts w:asciiTheme="minorEastAsia" w:eastAsiaTheme="minorEastAsia" w:hAnsiTheme="minorEastAsia" w:cs="Arial"/>
          <w:sz w:val="22"/>
          <w:szCs w:val="22"/>
        </w:rPr>
        <w:t>雷射的光纖通訊系統常常遭遇</w:t>
      </w:r>
      <w:proofErr w:type="gramStart"/>
      <w:r w:rsidRPr="00A57F5B">
        <w:rPr>
          <w:rFonts w:asciiTheme="minorEastAsia" w:eastAsiaTheme="minorEastAsia" w:hAnsiTheme="minorEastAsia" w:cs="Arial"/>
          <w:sz w:val="22"/>
          <w:szCs w:val="22"/>
        </w:rPr>
        <w:t>到脈波延散</w:t>
      </w:r>
      <w:proofErr w:type="gramEnd"/>
      <w:r w:rsidRPr="00A57F5B">
        <w:rPr>
          <w:rFonts w:asciiTheme="minorEastAsia" w:eastAsiaTheme="minorEastAsia" w:hAnsiTheme="minorEastAsia" w:cs="Arial"/>
          <w:sz w:val="22"/>
          <w:szCs w:val="22"/>
        </w:rPr>
        <w:t>（pulse spreading）問題，而科學家則設計出</w:t>
      </w:r>
      <w:r w:rsidRPr="00A57F5B">
        <w:rPr>
          <w:rFonts w:asciiTheme="minorEastAsia" w:eastAsiaTheme="minorEastAsia" w:hAnsiTheme="minorEastAsia" w:cs="Arial"/>
          <w:b/>
          <w:bCs/>
          <w:sz w:val="22"/>
          <w:szCs w:val="22"/>
        </w:rPr>
        <w:t>色散遷移光纖</w:t>
      </w:r>
      <w:r w:rsidRPr="00A57F5B">
        <w:rPr>
          <w:rFonts w:asciiTheme="minorEastAsia" w:eastAsiaTheme="minorEastAsia" w:hAnsiTheme="minorEastAsia" w:cs="Arial"/>
          <w:sz w:val="22"/>
          <w:szCs w:val="22"/>
        </w:rPr>
        <w:t>（dispersion-shifted fiber）來解決這些問題，這種光纖在傳遞1550</w:t>
      </w:r>
      <w:hyperlink r:id="rId14" w:tooltip="奈米" w:history="1">
        <w:r w:rsidRPr="00A57F5B">
          <w:rPr>
            <w:rStyle w:val="a4"/>
            <w:rFonts w:asciiTheme="minorEastAsia" w:eastAsiaTheme="minorEastAsia" w:hAnsiTheme="minorEastAsia" w:cs="Arial"/>
            <w:color w:val="auto"/>
            <w:sz w:val="22"/>
            <w:szCs w:val="22"/>
          </w:rPr>
          <w:t>奈米</w:t>
        </w:r>
      </w:hyperlink>
      <w:r w:rsidRPr="00A57F5B">
        <w:rPr>
          <w:rFonts w:asciiTheme="minorEastAsia" w:eastAsiaTheme="minorEastAsia" w:hAnsiTheme="minorEastAsia" w:cs="Arial"/>
          <w:sz w:val="22"/>
          <w:szCs w:val="22"/>
        </w:rPr>
        <w:t>的光波時，色散幾乎為零，因其可將雷射光的光譜限制在</w:t>
      </w:r>
      <w:proofErr w:type="gramStart"/>
      <w:r w:rsidRPr="00A57F5B">
        <w:rPr>
          <w:rFonts w:asciiTheme="minorEastAsia" w:eastAsiaTheme="minorEastAsia" w:hAnsiTheme="minorEastAsia" w:cs="Arial"/>
          <w:sz w:val="22"/>
          <w:szCs w:val="22"/>
        </w:rPr>
        <w:t>單一縱模</w:t>
      </w:r>
      <w:proofErr w:type="gramEnd"/>
      <w:r w:rsidRPr="00A57F5B">
        <w:rPr>
          <w:rFonts w:asciiTheme="minorEastAsia" w:eastAsiaTheme="minorEastAsia" w:hAnsiTheme="minorEastAsia" w:cs="Arial"/>
          <w:sz w:val="22"/>
          <w:szCs w:val="22"/>
        </w:rPr>
        <w:t>（longitudinal mode）。這些技術上的突破使得第三代光纖通訊系統的傳輸速率達到2.5Gb/s，而且中繼器的間隔可達到100公里遠。</w:t>
      </w:r>
    </w:p>
    <w:p w:rsidR="00A57F5B" w:rsidRPr="00A57F5B" w:rsidRDefault="00A57F5B" w:rsidP="00A57F5B">
      <w:pPr>
        <w:pStyle w:val="Web"/>
        <w:shd w:val="clear" w:color="auto" w:fill="FFFFFF"/>
        <w:spacing w:before="120" w:beforeAutospacing="0" w:after="120" w:afterAutospacing="0" w:line="336" w:lineRule="atLeas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lastRenderedPageBreak/>
        <w:t xml:space="preserve">    </w:t>
      </w:r>
      <w:r w:rsidRPr="00A57F5B">
        <w:rPr>
          <w:rFonts w:asciiTheme="minorEastAsia" w:eastAsiaTheme="minorEastAsia" w:hAnsiTheme="minorEastAsia" w:cs="Arial"/>
          <w:sz w:val="22"/>
          <w:szCs w:val="22"/>
        </w:rPr>
        <w:t>第四代光纖通訊系統引進</w:t>
      </w:r>
      <w:hyperlink r:id="rId15" w:tooltip="光放大器" w:history="1">
        <w:r w:rsidRPr="00A57F5B">
          <w:rPr>
            <w:rStyle w:val="a4"/>
            <w:rFonts w:asciiTheme="minorEastAsia" w:eastAsiaTheme="minorEastAsia" w:hAnsiTheme="minorEastAsia" w:cs="Arial"/>
            <w:color w:val="auto"/>
            <w:sz w:val="22"/>
            <w:szCs w:val="22"/>
          </w:rPr>
          <w:t>光放大器</w:t>
        </w:r>
      </w:hyperlink>
      <w:r w:rsidRPr="00A57F5B">
        <w:rPr>
          <w:rFonts w:asciiTheme="minorEastAsia" w:eastAsiaTheme="minorEastAsia" w:hAnsiTheme="minorEastAsia" w:cs="Arial"/>
          <w:sz w:val="22"/>
          <w:szCs w:val="22"/>
        </w:rPr>
        <w:t>（optical amplifier），進一步減少中繼器的需求。另外，</w:t>
      </w:r>
      <w:hyperlink r:id="rId16" w:tooltip="波長分波多工" w:history="1">
        <w:r w:rsidRPr="00A57F5B">
          <w:rPr>
            <w:rStyle w:val="a4"/>
            <w:rFonts w:asciiTheme="minorEastAsia" w:eastAsiaTheme="minorEastAsia" w:hAnsiTheme="minorEastAsia" w:cs="Arial"/>
            <w:b/>
            <w:bCs/>
            <w:color w:val="auto"/>
            <w:sz w:val="22"/>
            <w:szCs w:val="22"/>
          </w:rPr>
          <w:t>波長分波多工</w:t>
        </w:r>
      </w:hyperlink>
      <w:r w:rsidRPr="00A57F5B">
        <w:rPr>
          <w:rFonts w:asciiTheme="minorEastAsia" w:eastAsiaTheme="minorEastAsia" w:hAnsiTheme="minorEastAsia" w:cs="Arial"/>
          <w:sz w:val="22"/>
          <w:szCs w:val="22"/>
        </w:rPr>
        <w:t>（wavelength-division multiplexing, WDM）技術則大幅增加傳輸速率。這兩項技術的發展讓光纖通訊系統的容量以每六</w:t>
      </w:r>
      <w:proofErr w:type="gramStart"/>
      <w:r w:rsidRPr="00A57F5B">
        <w:rPr>
          <w:rFonts w:asciiTheme="minorEastAsia" w:eastAsiaTheme="minorEastAsia" w:hAnsiTheme="minorEastAsia" w:cs="Arial"/>
          <w:sz w:val="22"/>
          <w:szCs w:val="22"/>
        </w:rPr>
        <w:t>個</w:t>
      </w:r>
      <w:proofErr w:type="gramEnd"/>
      <w:r w:rsidRPr="00A57F5B">
        <w:rPr>
          <w:rFonts w:asciiTheme="minorEastAsia" w:eastAsiaTheme="minorEastAsia" w:hAnsiTheme="minorEastAsia" w:cs="Arial"/>
          <w:sz w:val="22"/>
          <w:szCs w:val="22"/>
        </w:rPr>
        <w:t>月增加一倍的方式大幅躍進，到了2001年時已經到達10Tb/s的驚人速率，足足是80年代光纖通訊系統的200倍之多。近年來，傳輸速率已經進一步增加到14Tb/s，每隔160公里才需要</w:t>
      </w:r>
      <w:proofErr w:type="gramStart"/>
      <w:r w:rsidRPr="00A57F5B">
        <w:rPr>
          <w:rFonts w:asciiTheme="minorEastAsia" w:eastAsiaTheme="minorEastAsia" w:hAnsiTheme="minorEastAsia" w:cs="Arial"/>
          <w:sz w:val="22"/>
          <w:szCs w:val="22"/>
        </w:rPr>
        <w:t>一</w:t>
      </w:r>
      <w:proofErr w:type="gramEnd"/>
      <w:r w:rsidRPr="00A57F5B">
        <w:rPr>
          <w:rFonts w:asciiTheme="minorEastAsia" w:eastAsiaTheme="minorEastAsia" w:hAnsiTheme="minorEastAsia" w:cs="Arial"/>
          <w:sz w:val="22"/>
          <w:szCs w:val="22"/>
        </w:rPr>
        <w:t>個中繼器。</w:t>
      </w:r>
    </w:p>
    <w:p w:rsidR="00A57F5B" w:rsidRPr="0091572E" w:rsidRDefault="00A57F5B" w:rsidP="00A57F5B">
      <w:pPr>
        <w:pStyle w:val="Web"/>
        <w:shd w:val="clear" w:color="auto" w:fill="FFFFFF"/>
        <w:spacing w:before="120" w:beforeAutospacing="0" w:after="120" w:afterAutospacing="0" w:line="336" w:lineRule="atLeas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 xml:space="preserve">    </w:t>
      </w:r>
      <w:r w:rsidRPr="00A57F5B">
        <w:rPr>
          <w:rFonts w:asciiTheme="minorEastAsia" w:eastAsiaTheme="minorEastAsia" w:hAnsiTheme="minorEastAsia" w:cs="Arial"/>
          <w:sz w:val="22"/>
          <w:szCs w:val="22"/>
        </w:rPr>
        <w:t>第五代光纖通訊系統發展的重心在於擴展波長分波多工器的波長操作範圍。傳統的波長範圍，也就是一般俗稱的「C band」約是1530奈米至1570奈米</w:t>
      </w:r>
      <w:proofErr w:type="gramStart"/>
      <w:r w:rsidRPr="00A57F5B">
        <w:rPr>
          <w:rFonts w:asciiTheme="minorEastAsia" w:eastAsiaTheme="minorEastAsia" w:hAnsiTheme="minorEastAsia" w:cs="Arial"/>
          <w:sz w:val="22"/>
          <w:szCs w:val="22"/>
        </w:rPr>
        <w:t>之間，</w:t>
      </w:r>
      <w:proofErr w:type="gramEnd"/>
      <w:r w:rsidRPr="00A57F5B">
        <w:rPr>
          <w:rFonts w:asciiTheme="minorEastAsia" w:eastAsiaTheme="minorEastAsia" w:hAnsiTheme="minorEastAsia" w:cs="Arial"/>
          <w:sz w:val="22"/>
          <w:szCs w:val="22"/>
        </w:rPr>
        <w:t>新一帶的無水光纖（dry fiber）低損耗的波段則延伸到1300奈米至1650奈米間。另外一個發展中的技術是引進</w:t>
      </w:r>
      <w:hyperlink r:id="rId17" w:tooltip="孤子" w:history="1">
        <w:proofErr w:type="gramStart"/>
        <w:r w:rsidRPr="00A57F5B">
          <w:rPr>
            <w:rStyle w:val="a4"/>
            <w:rFonts w:asciiTheme="minorEastAsia" w:eastAsiaTheme="minorEastAsia" w:hAnsiTheme="minorEastAsia" w:cs="Arial"/>
            <w:color w:val="auto"/>
            <w:sz w:val="22"/>
            <w:szCs w:val="22"/>
          </w:rPr>
          <w:t>光孤子</w:t>
        </w:r>
        <w:proofErr w:type="gramEnd"/>
      </w:hyperlink>
      <w:r w:rsidRPr="00A57F5B">
        <w:rPr>
          <w:rFonts w:asciiTheme="minorEastAsia" w:eastAsiaTheme="minorEastAsia" w:hAnsiTheme="minorEastAsia" w:cs="Arial"/>
          <w:sz w:val="22"/>
          <w:szCs w:val="22"/>
        </w:rPr>
        <w:t>（optical soliton）的概念，利用光纖的非線性效應，</w:t>
      </w:r>
      <w:proofErr w:type="gramStart"/>
      <w:r w:rsidRPr="00A57F5B">
        <w:rPr>
          <w:rFonts w:asciiTheme="minorEastAsia" w:eastAsiaTheme="minorEastAsia" w:hAnsiTheme="minorEastAsia" w:cs="Arial"/>
          <w:sz w:val="22"/>
          <w:szCs w:val="22"/>
        </w:rPr>
        <w:t>讓脈波</w:t>
      </w:r>
      <w:proofErr w:type="gramEnd"/>
      <w:r w:rsidRPr="00A57F5B">
        <w:rPr>
          <w:rFonts w:asciiTheme="minorEastAsia" w:eastAsiaTheme="minorEastAsia" w:hAnsiTheme="minorEastAsia" w:cs="Arial"/>
          <w:sz w:val="22"/>
          <w:szCs w:val="22"/>
        </w:rPr>
        <w:t>能夠抵抗色散而維持原本的波形。</w:t>
      </w:r>
    </w:p>
    <w:sectPr w:rsidR="00A57F5B" w:rsidRPr="0091572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591"/>
    <w:multiLevelType w:val="multilevel"/>
    <w:tmpl w:val="B770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4C0B91"/>
    <w:multiLevelType w:val="hybridMultilevel"/>
    <w:tmpl w:val="81C4A2FC"/>
    <w:lvl w:ilvl="0" w:tplc="4C42F5D0">
      <w:start w:val="1"/>
      <w:numFmt w:val="decimal"/>
      <w:lvlText w:val="%1."/>
      <w:lvlJc w:val="left"/>
      <w:pPr>
        <w:ind w:left="360" w:hanging="360"/>
      </w:pPr>
      <w:rPr>
        <w:rFonts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2E4AC3"/>
    <w:multiLevelType w:val="hybridMultilevel"/>
    <w:tmpl w:val="C5C23886"/>
    <w:lvl w:ilvl="0" w:tplc="0D0E271C">
      <w:start w:val="1"/>
      <w:numFmt w:val="decimal"/>
      <w:lvlText w:val="%1."/>
      <w:lvlJc w:val="left"/>
      <w:pPr>
        <w:ind w:left="360" w:hanging="360"/>
      </w:pPr>
      <w:rPr>
        <w:rFonts w:ascii="Arial" w:hAnsi="Arial" w:cs="Arial" w:hint="default"/>
        <w:b/>
        <w:color w:val="000000"/>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2D"/>
    <w:rsid w:val="0020377A"/>
    <w:rsid w:val="00291C63"/>
    <w:rsid w:val="003750E2"/>
    <w:rsid w:val="0068159D"/>
    <w:rsid w:val="008D102D"/>
    <w:rsid w:val="0091572E"/>
    <w:rsid w:val="00A57F5B"/>
    <w:rsid w:val="00AD7DF8"/>
    <w:rsid w:val="00D53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20377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77A"/>
    <w:pPr>
      <w:ind w:leftChars="200" w:left="480"/>
    </w:pPr>
  </w:style>
  <w:style w:type="character" w:customStyle="1" w:styleId="30">
    <w:name w:val="標題 3 字元"/>
    <w:basedOn w:val="a0"/>
    <w:link w:val="3"/>
    <w:uiPriority w:val="9"/>
    <w:rsid w:val="0020377A"/>
    <w:rPr>
      <w:rFonts w:ascii="新細明體" w:eastAsia="新細明體" w:hAnsi="新細明體" w:cs="新細明體"/>
      <w:b/>
      <w:bCs/>
      <w:kern w:val="0"/>
      <w:sz w:val="27"/>
      <w:szCs w:val="27"/>
    </w:rPr>
  </w:style>
  <w:style w:type="paragraph" w:styleId="Web">
    <w:name w:val="Normal (Web)"/>
    <w:basedOn w:val="a"/>
    <w:uiPriority w:val="99"/>
    <w:unhideWhenUsed/>
    <w:rsid w:val="0020377A"/>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203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20377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77A"/>
    <w:pPr>
      <w:ind w:leftChars="200" w:left="480"/>
    </w:pPr>
  </w:style>
  <w:style w:type="character" w:customStyle="1" w:styleId="30">
    <w:name w:val="標題 3 字元"/>
    <w:basedOn w:val="a0"/>
    <w:link w:val="3"/>
    <w:uiPriority w:val="9"/>
    <w:rsid w:val="0020377A"/>
    <w:rPr>
      <w:rFonts w:ascii="新細明體" w:eastAsia="新細明體" w:hAnsi="新細明體" w:cs="新細明體"/>
      <w:b/>
      <w:bCs/>
      <w:kern w:val="0"/>
      <w:sz w:val="27"/>
      <w:szCs w:val="27"/>
    </w:rPr>
  </w:style>
  <w:style w:type="paragraph" w:styleId="Web">
    <w:name w:val="Normal (Web)"/>
    <w:basedOn w:val="a"/>
    <w:uiPriority w:val="99"/>
    <w:unhideWhenUsed/>
    <w:rsid w:val="0020377A"/>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203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591">
      <w:bodyDiv w:val="1"/>
      <w:marLeft w:val="0"/>
      <w:marRight w:val="0"/>
      <w:marTop w:val="0"/>
      <w:marBottom w:val="0"/>
      <w:divBdr>
        <w:top w:val="none" w:sz="0" w:space="0" w:color="auto"/>
        <w:left w:val="none" w:sz="0" w:space="0" w:color="auto"/>
        <w:bottom w:val="none" w:sz="0" w:space="0" w:color="auto"/>
        <w:right w:val="none" w:sz="0" w:space="0" w:color="auto"/>
      </w:divBdr>
    </w:div>
    <w:div w:id="428232072">
      <w:bodyDiv w:val="1"/>
      <w:marLeft w:val="0"/>
      <w:marRight w:val="0"/>
      <w:marTop w:val="0"/>
      <w:marBottom w:val="0"/>
      <w:divBdr>
        <w:top w:val="none" w:sz="0" w:space="0" w:color="auto"/>
        <w:left w:val="none" w:sz="0" w:space="0" w:color="auto"/>
        <w:bottom w:val="none" w:sz="0" w:space="0" w:color="auto"/>
        <w:right w:val="none" w:sz="0" w:space="0" w:color="auto"/>
      </w:divBdr>
    </w:div>
    <w:div w:id="860511244">
      <w:bodyDiv w:val="1"/>
      <w:marLeft w:val="0"/>
      <w:marRight w:val="0"/>
      <w:marTop w:val="0"/>
      <w:marBottom w:val="0"/>
      <w:divBdr>
        <w:top w:val="none" w:sz="0" w:space="0" w:color="auto"/>
        <w:left w:val="none" w:sz="0" w:space="0" w:color="auto"/>
        <w:bottom w:val="none" w:sz="0" w:space="0" w:color="auto"/>
        <w:right w:val="none" w:sz="0" w:space="0" w:color="auto"/>
      </w:divBdr>
    </w:div>
    <w:div w:id="1282760543">
      <w:bodyDiv w:val="1"/>
      <w:marLeft w:val="0"/>
      <w:marRight w:val="0"/>
      <w:marTop w:val="0"/>
      <w:marBottom w:val="0"/>
      <w:divBdr>
        <w:top w:val="none" w:sz="0" w:space="0" w:color="auto"/>
        <w:left w:val="none" w:sz="0" w:space="0" w:color="auto"/>
        <w:bottom w:val="none" w:sz="0" w:space="0" w:color="auto"/>
        <w:right w:val="none" w:sz="0" w:space="0" w:color="auto"/>
      </w:divBdr>
    </w:div>
    <w:div w:id="1862552492">
      <w:bodyDiv w:val="1"/>
      <w:marLeft w:val="0"/>
      <w:marRight w:val="0"/>
      <w:marTop w:val="0"/>
      <w:marBottom w:val="0"/>
      <w:divBdr>
        <w:top w:val="none" w:sz="0" w:space="0" w:color="auto"/>
        <w:left w:val="none" w:sz="0" w:space="0" w:color="auto"/>
        <w:bottom w:val="none" w:sz="0" w:space="0" w:color="auto"/>
        <w:right w:val="none" w:sz="0" w:space="0" w:color="auto"/>
      </w:divBdr>
    </w:div>
    <w:div w:id="19520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A5%88%E7%B1%B3" TargetMode="External"/><Relationship Id="rId13" Type="http://schemas.openxmlformats.org/officeDocument/2006/relationships/hyperlink" Target="https://zh.wikipedia.org/w/index.php?title=%E7%A3%B7%E7%A0%B7%E5%8C%96%E9%8E%B5%E9%8A%A6&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h.wikipedia.org/wiki/%E5%A5%88%E7%B1%B3" TargetMode="External"/><Relationship Id="rId12" Type="http://schemas.openxmlformats.org/officeDocument/2006/relationships/hyperlink" Target="https://zh.wikipedia.org/wiki/%E5%88%86%E8%B2%9D" TargetMode="External"/><Relationship Id="rId17" Type="http://schemas.openxmlformats.org/officeDocument/2006/relationships/hyperlink" Target="https://zh.wikipedia.org/wiki/%E5%AD%A4%E5%AD%90" TargetMode="External"/><Relationship Id="rId2" Type="http://schemas.openxmlformats.org/officeDocument/2006/relationships/numbering" Target="numbering.xml"/><Relationship Id="rId16" Type="http://schemas.openxmlformats.org/officeDocument/2006/relationships/hyperlink" Target="https://zh.wikipedia.org/wiki/%E6%B3%A2%E5%88%86%E5%A4%8D%E7%94%A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h.wikipedia.org/wiki/%E5%A5%88%E7%B1%B3" TargetMode="External"/><Relationship Id="rId5" Type="http://schemas.openxmlformats.org/officeDocument/2006/relationships/settings" Target="settings.xml"/><Relationship Id="rId15" Type="http://schemas.openxmlformats.org/officeDocument/2006/relationships/hyperlink" Target="https://zh.wikipedia.org/wiki/%E5%85%89%E6%94%BE%E5%A4%A7%E5%99%A8" TargetMode="External"/><Relationship Id="rId10" Type="http://schemas.openxmlformats.org/officeDocument/2006/relationships/hyperlink" Target="https://zh.wikipedia.org/wiki/%E5%96%AE%E6%A8%A1%E5%85%89%E7%BA%9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h.wikipedia.org/w/index.php?title=%E7%A3%B7%E7%A0%B7%E5%8C%96%E9%8E%B5%E9%8A%A6&amp;action=edit&amp;redlink=1" TargetMode="External"/><Relationship Id="rId14" Type="http://schemas.openxmlformats.org/officeDocument/2006/relationships/hyperlink" Target="https://zh.wikipedia.org/wiki/%E5%A5%88%E7%B1%B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AB25-087D-48E7-9961-3E716BD1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2015-07-02T11:52:00Z</dcterms:created>
  <dcterms:modified xsi:type="dcterms:W3CDTF">2015-07-02T13:16:00Z</dcterms:modified>
</cp:coreProperties>
</file>