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91" w:rsidRPr="008C5126" w:rsidRDefault="00B81318" w:rsidP="00B81318">
      <w:pPr>
        <w:rPr>
          <w:rFonts w:ascii="標楷體" w:eastAsia="標楷體" w:hAnsi="標楷體" w:cs="Arial"/>
          <w:b/>
          <w:bCs/>
          <w:color w:val="000000"/>
          <w:sz w:val="28"/>
          <w:szCs w:val="28"/>
        </w:rPr>
      </w:pPr>
      <w:r>
        <w:rPr>
          <w:rFonts w:ascii="Arial" w:hAnsi="Arial" w:cs="Arial" w:hint="eastAsia"/>
          <w:b/>
          <w:bCs/>
          <w:color w:val="000000"/>
          <w:sz w:val="23"/>
          <w:szCs w:val="23"/>
        </w:rPr>
        <w:t xml:space="preserve">                  </w:t>
      </w:r>
      <w:r w:rsidRPr="0006453B">
        <w:rPr>
          <w:rFonts w:ascii="標楷體" w:eastAsia="標楷體" w:hAnsi="標楷體" w:cs="Arial"/>
          <w:b/>
          <w:bCs/>
          <w:color w:val="000000"/>
          <w:sz w:val="32"/>
          <w:szCs w:val="32"/>
        </w:rPr>
        <w:t>光電材料與元件期末考試題</w:t>
      </w:r>
      <w:r w:rsidR="00400D91" w:rsidRPr="0006453B">
        <w:rPr>
          <w:rFonts w:ascii="標楷體" w:eastAsia="標楷體" w:hAnsi="標楷體" w:cs="Arial" w:hint="eastAsia"/>
          <w:b/>
          <w:bCs/>
          <w:color w:val="000000"/>
          <w:sz w:val="32"/>
          <w:szCs w:val="32"/>
        </w:rPr>
        <w:t xml:space="preserve"> </w:t>
      </w:r>
      <w:r w:rsidR="00400D91">
        <w:rPr>
          <w:rFonts w:ascii="Arial" w:hAnsi="Arial" w:cs="Arial" w:hint="eastAsia"/>
          <w:b/>
          <w:bCs/>
          <w:color w:val="000000"/>
          <w:sz w:val="32"/>
          <w:szCs w:val="32"/>
        </w:rPr>
        <w:t xml:space="preserve"> </w:t>
      </w:r>
      <w:r w:rsidR="00400D91">
        <w:rPr>
          <w:rFonts w:ascii="Arial" w:hAnsi="Arial" w:cs="Arial"/>
          <w:b/>
          <w:bCs/>
          <w:color w:val="000000"/>
          <w:sz w:val="32"/>
          <w:szCs w:val="32"/>
        </w:rPr>
        <w:br/>
      </w:r>
      <w:r w:rsidR="00400D91">
        <w:rPr>
          <w:rFonts w:ascii="Arial" w:hAnsi="Arial" w:cs="Arial" w:hint="eastAsia"/>
          <w:b/>
          <w:bCs/>
          <w:color w:val="000000"/>
          <w:sz w:val="32"/>
          <w:szCs w:val="32"/>
        </w:rPr>
        <w:t xml:space="preserve">    </w:t>
      </w:r>
      <w:r w:rsidR="008C5126">
        <w:rPr>
          <w:rFonts w:ascii="Arial" w:hAnsi="Arial" w:cs="Arial" w:hint="eastAsia"/>
          <w:b/>
          <w:bCs/>
          <w:color w:val="000000"/>
          <w:sz w:val="32"/>
          <w:szCs w:val="32"/>
        </w:rPr>
        <w:t xml:space="preserve">                   </w:t>
      </w:r>
      <w:r w:rsidR="008C5126" w:rsidRPr="008C5126">
        <w:rPr>
          <w:rFonts w:ascii="Arial" w:hAnsi="Arial" w:cs="Arial" w:hint="eastAsia"/>
          <w:b/>
          <w:bCs/>
          <w:color w:val="000000"/>
          <w:sz w:val="28"/>
          <w:szCs w:val="28"/>
        </w:rPr>
        <w:t xml:space="preserve"> </w:t>
      </w:r>
      <w:r w:rsidR="008C5126">
        <w:rPr>
          <w:rFonts w:ascii="Arial" w:hAnsi="Arial" w:cs="Arial" w:hint="eastAsia"/>
          <w:b/>
          <w:bCs/>
          <w:color w:val="000000"/>
          <w:sz w:val="28"/>
          <w:szCs w:val="28"/>
        </w:rPr>
        <w:t xml:space="preserve">   </w:t>
      </w:r>
      <w:r w:rsidR="008C5126" w:rsidRPr="008C5126">
        <w:rPr>
          <w:rFonts w:ascii="標楷體" w:eastAsia="標楷體" w:hAnsi="標楷體" w:cs="Arial" w:hint="eastAsia"/>
          <w:b/>
          <w:bCs/>
          <w:color w:val="000000"/>
          <w:sz w:val="28"/>
          <w:szCs w:val="28"/>
        </w:rPr>
        <w:t xml:space="preserve"> </w:t>
      </w:r>
      <w:r w:rsidR="00400D91" w:rsidRPr="0000416C">
        <w:rPr>
          <w:rFonts w:ascii="標楷體" w:eastAsia="標楷體" w:hAnsi="標楷體" w:cs="Arial" w:hint="eastAsia"/>
          <w:bCs/>
          <w:color w:val="0F486E" w:themeColor="text2" w:themeShade="BF"/>
          <w:sz w:val="28"/>
          <w:szCs w:val="28"/>
          <w:u w:val="single"/>
        </w:rPr>
        <w:t>電機</w:t>
      </w:r>
      <w:proofErr w:type="gramStart"/>
      <w:r w:rsidR="00400D91" w:rsidRPr="0000416C">
        <w:rPr>
          <w:rFonts w:ascii="標楷體" w:eastAsia="標楷體" w:hAnsi="標楷體" w:cs="Arial" w:hint="eastAsia"/>
          <w:bCs/>
          <w:color w:val="0F486E" w:themeColor="text2" w:themeShade="BF"/>
          <w:sz w:val="28"/>
          <w:szCs w:val="28"/>
          <w:u w:val="single"/>
        </w:rPr>
        <w:t>一</w:t>
      </w:r>
      <w:proofErr w:type="gramEnd"/>
      <w:r w:rsidR="00400D91" w:rsidRPr="0000416C">
        <w:rPr>
          <w:rFonts w:ascii="標楷體" w:eastAsia="標楷體" w:hAnsi="標楷體" w:cs="Arial" w:hint="eastAsia"/>
          <w:bCs/>
          <w:color w:val="0F486E" w:themeColor="text2" w:themeShade="BF"/>
          <w:sz w:val="28"/>
          <w:szCs w:val="28"/>
          <w:u w:val="single"/>
        </w:rPr>
        <w:t xml:space="preserve">甲 </w:t>
      </w:r>
      <w:r w:rsidR="008C5126" w:rsidRPr="0000416C">
        <w:rPr>
          <w:rFonts w:ascii="標楷體" w:eastAsia="標楷體" w:hAnsi="標楷體" w:cs="Arial" w:hint="eastAsia"/>
          <w:bCs/>
          <w:color w:val="0F486E" w:themeColor="text2" w:themeShade="BF"/>
          <w:sz w:val="28"/>
          <w:szCs w:val="28"/>
          <w:u w:val="single"/>
        </w:rPr>
        <w:t xml:space="preserve"> </w:t>
      </w:r>
      <w:r w:rsidR="0000416C" w:rsidRPr="0000416C">
        <w:rPr>
          <w:rFonts w:ascii="標楷體" w:eastAsia="標楷體" w:hAnsi="標楷體" w:cs="Arial"/>
          <w:bCs/>
          <w:color w:val="0F486E" w:themeColor="text2" w:themeShade="BF"/>
          <w:sz w:val="28"/>
          <w:szCs w:val="28"/>
          <w:u w:val="single"/>
        </w:rPr>
        <w:t>70305</w:t>
      </w:r>
      <w:r w:rsidR="0000416C">
        <w:rPr>
          <w:rFonts w:ascii="標楷體" w:eastAsia="標楷體" w:hAnsi="標楷體" w:cs="Arial"/>
          <w:bCs/>
          <w:color w:val="0F486E" w:themeColor="text2" w:themeShade="BF"/>
          <w:sz w:val="28"/>
          <w:szCs w:val="28"/>
          <w:u w:val="single"/>
        </w:rPr>
        <w:t>137</w:t>
      </w:r>
      <w:r w:rsidR="008C5126" w:rsidRPr="0000416C">
        <w:rPr>
          <w:rFonts w:ascii="標楷體" w:eastAsia="標楷體" w:hAnsi="標楷體" w:cs="Arial" w:hint="eastAsia"/>
          <w:bCs/>
          <w:color w:val="0F486E" w:themeColor="text2" w:themeShade="BF"/>
          <w:sz w:val="28"/>
          <w:szCs w:val="28"/>
          <w:u w:val="single"/>
        </w:rPr>
        <w:t xml:space="preserve">  </w:t>
      </w:r>
      <w:r w:rsidR="0000416C">
        <w:rPr>
          <w:rFonts w:ascii="標楷體" w:eastAsia="標楷體" w:hAnsi="標楷體" w:cs="Arial" w:hint="eastAsia"/>
          <w:bCs/>
          <w:color w:val="0F486E" w:themeColor="text2" w:themeShade="BF"/>
          <w:sz w:val="28"/>
          <w:szCs w:val="28"/>
          <w:u w:val="single"/>
        </w:rPr>
        <w:t>黃重維</w:t>
      </w:r>
    </w:p>
    <w:p w:rsidR="00434CFF" w:rsidRDefault="00B81318" w:rsidP="00434CFF">
      <w:pPr>
        <w:rPr>
          <w:rFonts w:ascii="標楷體" w:eastAsia="標楷體" w:hAnsi="標楷體"/>
          <w:color w:val="0000FF"/>
          <w:sz w:val="28"/>
          <w:szCs w:val="28"/>
        </w:rPr>
      </w:pPr>
      <w:r w:rsidRPr="00434CFF">
        <w:rPr>
          <w:rFonts w:ascii="標楷體" w:eastAsia="標楷體" w:hAnsi="標楷體" w:hint="eastAsia"/>
          <w:color w:val="0000FF"/>
          <w:sz w:val="28"/>
          <w:szCs w:val="28"/>
        </w:rPr>
        <w:t>1,先進國家極力的發展太空雷射武器，以雷射原理說明其可行性與</w:t>
      </w:r>
      <w:bookmarkStart w:id="0" w:name="_GoBack"/>
      <w:bookmarkEnd w:id="0"/>
      <w:r w:rsidRPr="00434CFF">
        <w:rPr>
          <w:rFonts w:ascii="標楷體" w:eastAsia="標楷體" w:hAnsi="標楷體" w:hint="eastAsia"/>
          <w:color w:val="0000FF"/>
          <w:sz w:val="28"/>
          <w:szCs w:val="28"/>
        </w:rPr>
        <w:t xml:space="preserve">關鍵問題？(20%) </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b/>
          <w:bCs/>
          <w:color w:val="000000"/>
          <w:sz w:val="36"/>
          <w:szCs w:val="36"/>
        </w:rPr>
        <w:t>雷射的原理</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color w:val="000000"/>
        </w:rPr>
        <w:t>凡是能「吸收」或「發射」光的物質，都以「介質」稱之，如原子、分子及晶體等，會選擇性地吸收某些波長的電磁波，而進入了「</w:t>
      </w:r>
      <w:proofErr w:type="gramStart"/>
      <w:r w:rsidRPr="007870CE">
        <w:rPr>
          <w:rFonts w:ascii="Verdana" w:eastAsia="新細明體" w:hAnsi="Verdana" w:cs="新細明體"/>
          <w:color w:val="000000"/>
        </w:rPr>
        <w:t>受激態</w:t>
      </w:r>
      <w:proofErr w:type="gramEnd"/>
      <w:r w:rsidRPr="007870CE">
        <w:rPr>
          <w:rFonts w:ascii="Verdana" w:eastAsia="新細明體" w:hAnsi="Verdana" w:cs="新細明體"/>
          <w:color w:val="000000"/>
        </w:rPr>
        <w:t>」。假設介質</w:t>
      </w:r>
      <w:proofErr w:type="gramStart"/>
      <w:r w:rsidRPr="007870CE">
        <w:rPr>
          <w:rFonts w:ascii="Verdana" w:eastAsia="新細明體" w:hAnsi="Verdana" w:cs="新細明體"/>
          <w:color w:val="000000"/>
        </w:rPr>
        <w:t>Ａ</w:t>
      </w:r>
      <w:proofErr w:type="gramEnd"/>
      <w:r w:rsidRPr="007870CE">
        <w:rPr>
          <w:rFonts w:ascii="Verdana" w:eastAsia="新細明體" w:hAnsi="Verdana" w:cs="新細明體"/>
          <w:color w:val="000000"/>
        </w:rPr>
        <w:t>及</w:t>
      </w:r>
      <w:proofErr w:type="gramStart"/>
      <w:r w:rsidRPr="007870CE">
        <w:rPr>
          <w:rFonts w:ascii="Verdana" w:eastAsia="新細明體" w:hAnsi="Verdana" w:cs="新細明體"/>
          <w:color w:val="000000"/>
        </w:rPr>
        <w:t>Ｂ</w:t>
      </w:r>
      <w:proofErr w:type="gramEnd"/>
      <w:r w:rsidRPr="007870CE">
        <w:rPr>
          <w:rFonts w:ascii="Verdana" w:eastAsia="新細明體" w:hAnsi="Verdana" w:cs="新細明體"/>
          <w:color w:val="000000"/>
        </w:rPr>
        <w:t>原處於較低能態的</w:t>
      </w:r>
      <w:r w:rsidRPr="007870CE">
        <w:rPr>
          <w:rFonts w:ascii="Verdana" w:eastAsia="新細明體" w:hAnsi="Verdana" w:cs="新細明體"/>
          <w:color w:val="000000"/>
        </w:rPr>
        <w:t xml:space="preserve"> E1 </w:t>
      </w:r>
      <w:r w:rsidRPr="007870CE">
        <w:rPr>
          <w:rFonts w:ascii="Verdana" w:eastAsia="新細明體" w:hAnsi="Verdana" w:cs="新細明體"/>
          <w:color w:val="000000"/>
        </w:rPr>
        <w:t>狀態，若介質</w:t>
      </w:r>
      <w:proofErr w:type="gramStart"/>
      <w:r w:rsidRPr="007870CE">
        <w:rPr>
          <w:rFonts w:ascii="Verdana" w:eastAsia="新細明體" w:hAnsi="Verdana" w:cs="新細明體"/>
          <w:color w:val="000000"/>
        </w:rPr>
        <w:t>Ａ</w:t>
      </w:r>
      <w:proofErr w:type="gramEnd"/>
      <w:r w:rsidRPr="007870CE">
        <w:rPr>
          <w:rFonts w:ascii="Verdana" w:eastAsia="新細明體" w:hAnsi="Verdana" w:cs="新細明體"/>
          <w:color w:val="000000"/>
        </w:rPr>
        <w:t>吸收了一部分的光波而升至較高的</w:t>
      </w:r>
      <w:r w:rsidRPr="007870CE">
        <w:rPr>
          <w:rFonts w:ascii="Verdana" w:eastAsia="新細明體" w:hAnsi="Verdana" w:cs="新細明體"/>
          <w:color w:val="000000"/>
        </w:rPr>
        <w:t xml:space="preserve"> E2 </w:t>
      </w:r>
      <w:r w:rsidRPr="007870CE">
        <w:rPr>
          <w:rFonts w:ascii="Verdana" w:eastAsia="新細明體" w:hAnsi="Verdana" w:cs="新細明體"/>
          <w:color w:val="000000"/>
        </w:rPr>
        <w:t>狀態，使入射的光波強度減弱，這便是吸收。吸收是機率性的，介質</w:t>
      </w:r>
      <w:proofErr w:type="gramStart"/>
      <w:r w:rsidRPr="007870CE">
        <w:rPr>
          <w:rFonts w:ascii="Verdana" w:eastAsia="新細明體" w:hAnsi="Verdana" w:cs="新細明體"/>
          <w:color w:val="000000"/>
        </w:rPr>
        <w:t>Ａ</w:t>
      </w:r>
      <w:proofErr w:type="gramEnd"/>
      <w:r w:rsidRPr="007870CE">
        <w:rPr>
          <w:rFonts w:ascii="Verdana" w:eastAsia="新細明體" w:hAnsi="Verdana" w:cs="新細明體"/>
          <w:color w:val="000000"/>
        </w:rPr>
        <w:t>或</w:t>
      </w:r>
      <w:proofErr w:type="gramStart"/>
      <w:r w:rsidRPr="007870CE">
        <w:rPr>
          <w:rFonts w:ascii="Verdana" w:eastAsia="新細明體" w:hAnsi="Verdana" w:cs="新細明體"/>
          <w:color w:val="000000"/>
        </w:rPr>
        <w:t>Ｂ</w:t>
      </w:r>
      <w:proofErr w:type="gramEnd"/>
      <w:r w:rsidRPr="007870CE">
        <w:rPr>
          <w:rFonts w:ascii="Verdana" w:eastAsia="新細明體" w:hAnsi="Verdana" w:cs="新細明體"/>
          <w:color w:val="000000"/>
        </w:rPr>
        <w:t>不一定會吸收光波，但若是能吸收則必定要滿足一項條件，那就是光的頻率</w:t>
      </w:r>
      <w:proofErr w:type="gramStart"/>
      <w:r w:rsidRPr="007870CE">
        <w:rPr>
          <w:rFonts w:ascii="Verdana" w:eastAsia="新細明體" w:hAnsi="Verdana" w:cs="新細明體"/>
          <w:color w:val="000000"/>
        </w:rPr>
        <w:t>ｆ</w:t>
      </w:r>
      <w:proofErr w:type="gramEnd"/>
      <w:r w:rsidRPr="007870CE">
        <w:rPr>
          <w:rFonts w:ascii="Verdana" w:eastAsia="新細明體" w:hAnsi="Verdana" w:cs="新細明體"/>
          <w:color w:val="000000"/>
        </w:rPr>
        <w:t>必定滿足</w:t>
      </w:r>
      <w:r w:rsidRPr="007870CE">
        <w:rPr>
          <w:rFonts w:ascii="Verdana" w:eastAsia="新細明體" w:hAnsi="Verdana" w:cs="新細明體"/>
          <w:color w:val="000000"/>
        </w:rPr>
        <w:t xml:space="preserve"> </w:t>
      </w:r>
      <w:proofErr w:type="gramStart"/>
      <w:r w:rsidRPr="007870CE">
        <w:rPr>
          <w:rFonts w:ascii="Verdana" w:eastAsia="新細明體" w:hAnsi="Verdana" w:cs="新細明體"/>
          <w:color w:val="000000"/>
        </w:rPr>
        <w:t>ｆ</w:t>
      </w:r>
      <w:proofErr w:type="gramEnd"/>
      <w:r w:rsidRPr="007870CE">
        <w:rPr>
          <w:rFonts w:ascii="Verdana" w:eastAsia="新細明體" w:hAnsi="Verdana" w:cs="新細明體"/>
          <w:color w:val="000000"/>
        </w:rPr>
        <w:t>＝（</w:t>
      </w:r>
      <w:r w:rsidRPr="007870CE">
        <w:rPr>
          <w:rFonts w:ascii="Verdana" w:eastAsia="新細明體" w:hAnsi="Verdana" w:cs="新細明體"/>
          <w:color w:val="000000"/>
        </w:rPr>
        <w:t xml:space="preserve">E2 </w:t>
      </w:r>
      <w:r w:rsidRPr="007870CE">
        <w:rPr>
          <w:rFonts w:ascii="Verdana" w:eastAsia="新細明體" w:hAnsi="Verdana" w:cs="新細明體"/>
          <w:color w:val="000000"/>
        </w:rPr>
        <w:t>－</w:t>
      </w:r>
      <w:r w:rsidRPr="007870CE">
        <w:rPr>
          <w:rFonts w:ascii="Verdana" w:eastAsia="新細明體" w:hAnsi="Verdana" w:cs="新細明體"/>
          <w:color w:val="000000"/>
        </w:rPr>
        <w:t xml:space="preserve"> E1</w:t>
      </w:r>
      <w:r w:rsidRPr="007870CE">
        <w:rPr>
          <w:rFonts w:ascii="Verdana" w:eastAsia="新細明體" w:hAnsi="Verdana" w:cs="新細明體"/>
          <w:color w:val="000000"/>
        </w:rPr>
        <w:t>）／</w:t>
      </w:r>
      <w:proofErr w:type="gramStart"/>
      <w:r w:rsidRPr="007870CE">
        <w:rPr>
          <w:rFonts w:ascii="Verdana" w:eastAsia="新細明體" w:hAnsi="Verdana" w:cs="新細明體"/>
          <w:color w:val="000000"/>
        </w:rPr>
        <w:t>ｈ</w:t>
      </w:r>
      <w:proofErr w:type="gramEnd"/>
      <w:r w:rsidRPr="007870CE">
        <w:rPr>
          <w:rFonts w:ascii="Verdana" w:eastAsia="新細明體" w:hAnsi="Verdana" w:cs="新細明體"/>
          <w:color w:val="000000"/>
        </w:rPr>
        <w:t>，</w:t>
      </w:r>
      <w:proofErr w:type="gramStart"/>
      <w:r w:rsidRPr="007870CE">
        <w:rPr>
          <w:rFonts w:ascii="Verdana" w:eastAsia="新細明體" w:hAnsi="Verdana" w:cs="新細明體"/>
          <w:color w:val="000000"/>
        </w:rPr>
        <w:t>ｈ</w:t>
      </w:r>
      <w:proofErr w:type="gramEnd"/>
      <w:r w:rsidRPr="007870CE">
        <w:rPr>
          <w:rFonts w:ascii="Verdana" w:eastAsia="新細明體" w:hAnsi="Verdana" w:cs="新細明體"/>
          <w:color w:val="000000"/>
        </w:rPr>
        <w:t>稱為「</w:t>
      </w:r>
      <w:proofErr w:type="gramStart"/>
      <w:r w:rsidRPr="007870CE">
        <w:rPr>
          <w:rFonts w:ascii="Verdana" w:eastAsia="新細明體" w:hAnsi="Verdana" w:cs="新細明體"/>
          <w:color w:val="000000"/>
        </w:rPr>
        <w:t>普郎克</w:t>
      </w:r>
      <w:proofErr w:type="gramEnd"/>
      <w:r w:rsidRPr="007870CE">
        <w:rPr>
          <w:rFonts w:ascii="Verdana" w:eastAsia="新細明體" w:hAnsi="Verdana" w:cs="新細明體"/>
          <w:color w:val="000000"/>
        </w:rPr>
        <w:t>常數」，它的值是</w:t>
      </w:r>
      <w:r w:rsidRPr="007870CE">
        <w:rPr>
          <w:rFonts w:ascii="Verdana" w:eastAsia="新細明體" w:hAnsi="Verdana" w:cs="新細明體"/>
          <w:color w:val="000000"/>
        </w:rPr>
        <w:t xml:space="preserve"> 6.6 × 10</w:t>
      </w:r>
      <w:r w:rsidRPr="007870CE">
        <w:rPr>
          <w:rFonts w:ascii="Verdana" w:eastAsia="新細明體" w:hAnsi="Verdana" w:cs="新細明體"/>
          <w:color w:val="000000"/>
        </w:rPr>
        <w:t>－</w:t>
      </w:r>
      <w:r w:rsidRPr="007870CE">
        <w:rPr>
          <w:rFonts w:ascii="Verdana" w:eastAsia="新細明體" w:hAnsi="Verdana" w:cs="新細明體"/>
          <w:color w:val="000000"/>
        </w:rPr>
        <w:t xml:space="preserve">34 </w:t>
      </w:r>
      <w:r w:rsidRPr="007870CE">
        <w:rPr>
          <w:rFonts w:ascii="Verdana" w:eastAsia="新細明體" w:hAnsi="Verdana" w:cs="新細明體"/>
          <w:color w:val="000000"/>
        </w:rPr>
        <w:t>焦耳．秒。</w:t>
      </w:r>
      <w:r w:rsidRPr="007870CE">
        <w:rPr>
          <w:rFonts w:ascii="Verdana" w:eastAsia="新細明體" w:hAnsi="Verdana" w:cs="新細明體"/>
          <w:color w:val="000000"/>
        </w:rPr>
        <w:br/>
      </w:r>
      <w:r w:rsidRPr="007870CE">
        <w:rPr>
          <w:rFonts w:ascii="Verdana" w:eastAsia="新細明體" w:hAnsi="Verdana" w:cs="新細明體"/>
          <w:color w:val="000000"/>
        </w:rPr>
        <w:t>電子</w:t>
      </w:r>
      <w:proofErr w:type="gramStart"/>
      <w:r w:rsidRPr="007870CE">
        <w:rPr>
          <w:rFonts w:ascii="Verdana" w:eastAsia="新細明體" w:hAnsi="Verdana" w:cs="新細明體"/>
          <w:color w:val="000000"/>
        </w:rPr>
        <w:t>的躍遷</w:t>
      </w:r>
      <w:proofErr w:type="gramEnd"/>
      <w:r w:rsidRPr="007870CE">
        <w:rPr>
          <w:rFonts w:ascii="Verdana" w:eastAsia="新細明體" w:hAnsi="Verdana" w:cs="新細明體"/>
          <w:color w:val="000000"/>
        </w:rPr>
        <w:br/>
      </w:r>
      <w:r w:rsidRPr="007870CE">
        <w:rPr>
          <w:rFonts w:ascii="Verdana" w:eastAsia="新細明體" w:hAnsi="Verdana" w:cs="新細明體"/>
          <w:noProof/>
          <w:color w:val="000000"/>
        </w:rPr>
        <w:drawing>
          <wp:inline distT="0" distB="0" distL="0" distR="0">
            <wp:extent cx="5267325" cy="3133725"/>
            <wp:effectExtent l="0" t="0" r="9525" b="9525"/>
            <wp:docPr id="2" name="圖片 2" descr="http://www.ieo.nctu.edu.tw/~ieofuture/102/LZori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o.nctu.edu.tw/~ieofuture/102/LZori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133725"/>
                    </a:xfrm>
                    <a:prstGeom prst="rect">
                      <a:avLst/>
                    </a:prstGeom>
                    <a:noFill/>
                    <a:ln>
                      <a:noFill/>
                    </a:ln>
                  </pic:spPr>
                </pic:pic>
              </a:graphicData>
            </a:graphic>
          </wp:inline>
        </w:drawing>
      </w:r>
      <w:r w:rsidRPr="007870CE">
        <w:rPr>
          <w:rFonts w:ascii="Verdana" w:eastAsia="新細明體" w:hAnsi="Verdana" w:cs="新細明體"/>
          <w:b/>
          <w:bCs/>
          <w:color w:val="000000"/>
        </w:rPr>
        <w:t> </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color w:val="000000"/>
        </w:rPr>
        <w:t> </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b/>
          <w:bCs/>
          <w:color w:val="000000"/>
        </w:rPr>
        <w:t>雷射的原理</w:t>
      </w:r>
      <w:r w:rsidRPr="007870CE">
        <w:rPr>
          <w:rFonts w:ascii="Verdana" w:eastAsia="新細明體" w:hAnsi="Verdana" w:cs="新細明體"/>
          <w:b/>
          <w:bCs/>
          <w:color w:val="000000"/>
        </w:rPr>
        <w:t>-2.2</w:t>
      </w:r>
    </w:p>
    <w:p w:rsidR="007870CE" w:rsidRPr="007870CE" w:rsidRDefault="007870CE" w:rsidP="007870CE">
      <w:pPr>
        <w:numPr>
          <w:ilvl w:val="0"/>
          <w:numId w:val="2"/>
        </w:numPr>
        <w:shd w:val="clear" w:color="auto" w:fill="FFFFFF"/>
        <w:spacing w:before="100" w:beforeAutospacing="1" w:after="100" w:afterAutospacing="1" w:line="336" w:lineRule="atLeast"/>
        <w:ind w:left="0"/>
        <w:rPr>
          <w:rFonts w:ascii="Verdana" w:eastAsia="新細明體" w:hAnsi="Verdana" w:cs="新細明體"/>
          <w:color w:val="000000"/>
        </w:rPr>
      </w:pPr>
      <w:r w:rsidRPr="007870CE">
        <w:rPr>
          <w:rFonts w:ascii="Verdana" w:eastAsia="新細明體" w:hAnsi="Verdana" w:cs="新細明體"/>
          <w:color w:val="000000"/>
        </w:rPr>
        <w:lastRenderedPageBreak/>
        <w:t>由於吸收和受激放射都是機率的問題，所以如果處在</w:t>
      </w:r>
      <w:r w:rsidRPr="007870CE">
        <w:rPr>
          <w:rFonts w:ascii="Verdana" w:eastAsia="新細明體" w:hAnsi="Verdana" w:cs="新細明體"/>
          <w:color w:val="000000"/>
        </w:rPr>
        <w:t xml:space="preserve"> E2 </w:t>
      </w:r>
      <w:r w:rsidRPr="007870CE">
        <w:rPr>
          <w:rFonts w:ascii="Verdana" w:eastAsia="新細明體" w:hAnsi="Verdana" w:cs="新細明體"/>
          <w:color w:val="000000"/>
        </w:rPr>
        <w:t>狀態的介質數</w:t>
      </w:r>
      <w:r w:rsidRPr="007870CE">
        <w:rPr>
          <w:rFonts w:ascii="Verdana" w:eastAsia="新細明體" w:hAnsi="Verdana" w:cs="新細明體"/>
          <w:color w:val="000000"/>
        </w:rPr>
        <w:t xml:space="preserve"> N2 </w:t>
      </w:r>
      <w:r w:rsidRPr="007870CE">
        <w:rPr>
          <w:rFonts w:ascii="Verdana" w:eastAsia="新細明體" w:hAnsi="Verdana" w:cs="新細明體"/>
          <w:color w:val="000000"/>
        </w:rPr>
        <w:t>比處在</w:t>
      </w:r>
      <w:r w:rsidRPr="007870CE">
        <w:rPr>
          <w:rFonts w:ascii="Verdana" w:eastAsia="新細明體" w:hAnsi="Verdana" w:cs="新細明體"/>
          <w:color w:val="000000"/>
        </w:rPr>
        <w:t xml:space="preserve"> E1 </w:t>
      </w:r>
      <w:r w:rsidRPr="007870CE">
        <w:rPr>
          <w:rFonts w:ascii="Verdana" w:eastAsia="新細明體" w:hAnsi="Verdana" w:cs="新細明體"/>
          <w:color w:val="000000"/>
        </w:rPr>
        <w:t>狀態的介質數</w:t>
      </w:r>
      <w:r w:rsidRPr="007870CE">
        <w:rPr>
          <w:rFonts w:ascii="Verdana" w:eastAsia="新細明體" w:hAnsi="Verdana" w:cs="新細明體"/>
          <w:color w:val="000000"/>
        </w:rPr>
        <w:t xml:space="preserve"> N1 </w:t>
      </w:r>
      <w:r w:rsidRPr="007870CE">
        <w:rPr>
          <w:rFonts w:ascii="Verdana" w:eastAsia="新細明體" w:hAnsi="Verdana" w:cs="新細明體"/>
          <w:color w:val="000000"/>
        </w:rPr>
        <w:t>多，即</w:t>
      </w:r>
      <w:r w:rsidRPr="007870CE">
        <w:rPr>
          <w:rFonts w:ascii="Verdana" w:eastAsia="新細明體" w:hAnsi="Verdana" w:cs="新細明體"/>
          <w:color w:val="000000"/>
        </w:rPr>
        <w:t xml:space="preserve"> N2 </w:t>
      </w:r>
      <w:r w:rsidRPr="007870CE">
        <w:rPr>
          <w:rFonts w:ascii="Verdana" w:eastAsia="新細明體" w:hAnsi="Verdana" w:cs="新細明體"/>
          <w:color w:val="000000"/>
        </w:rPr>
        <w:t>＞</w:t>
      </w:r>
      <w:r w:rsidRPr="007870CE">
        <w:rPr>
          <w:rFonts w:ascii="Verdana" w:eastAsia="新細明體" w:hAnsi="Verdana" w:cs="新細明體"/>
          <w:color w:val="000000"/>
        </w:rPr>
        <w:t xml:space="preserve"> N1</w:t>
      </w:r>
      <w:r w:rsidRPr="007870CE">
        <w:rPr>
          <w:rFonts w:ascii="Verdana" w:eastAsia="新細明體" w:hAnsi="Verdana" w:cs="新細明體"/>
          <w:color w:val="000000"/>
        </w:rPr>
        <w:t>，那麼受激放射出來的光子，就比被吸收的多，光束就轉強了。所以凡是可能符合</w:t>
      </w:r>
      <w:r w:rsidRPr="007870CE">
        <w:rPr>
          <w:rFonts w:ascii="Verdana" w:eastAsia="新細明體" w:hAnsi="Verdana" w:cs="新細明體"/>
          <w:color w:val="000000"/>
        </w:rPr>
        <w:t xml:space="preserve"> N2 </w:t>
      </w:r>
      <w:r w:rsidRPr="007870CE">
        <w:rPr>
          <w:rFonts w:ascii="Verdana" w:eastAsia="新細明體" w:hAnsi="Verdana" w:cs="新細明體"/>
          <w:color w:val="000000"/>
        </w:rPr>
        <w:t>＞</w:t>
      </w:r>
      <w:r w:rsidRPr="007870CE">
        <w:rPr>
          <w:rFonts w:ascii="Verdana" w:eastAsia="新細明體" w:hAnsi="Verdana" w:cs="新細明體"/>
          <w:color w:val="000000"/>
        </w:rPr>
        <w:t xml:space="preserve"> N1 </w:t>
      </w:r>
      <w:r w:rsidRPr="007870CE">
        <w:rPr>
          <w:rFonts w:ascii="Verdana" w:eastAsia="新細明體" w:hAnsi="Verdana" w:cs="新細明體"/>
          <w:color w:val="000000"/>
        </w:rPr>
        <w:t>條件的介質，就可能強化光束。</w:t>
      </w:r>
      <w:r w:rsidRPr="007870CE">
        <w:rPr>
          <w:rFonts w:ascii="Verdana" w:eastAsia="新細明體" w:hAnsi="Verdana" w:cs="新細明體"/>
          <w:color w:val="000000"/>
        </w:rPr>
        <w:t xml:space="preserve">N2 </w:t>
      </w:r>
      <w:r w:rsidRPr="007870CE">
        <w:rPr>
          <w:rFonts w:ascii="Verdana" w:eastAsia="新細明體" w:hAnsi="Verdana" w:cs="新細明體"/>
          <w:color w:val="000000"/>
        </w:rPr>
        <w:t>＞</w:t>
      </w:r>
      <w:r w:rsidRPr="007870CE">
        <w:rPr>
          <w:rFonts w:ascii="Verdana" w:eastAsia="新細明體" w:hAnsi="Verdana" w:cs="新細明體"/>
          <w:color w:val="000000"/>
        </w:rPr>
        <w:t xml:space="preserve"> N1</w:t>
      </w:r>
      <w:r w:rsidRPr="007870CE">
        <w:rPr>
          <w:rFonts w:ascii="Verdana" w:eastAsia="新細明體" w:hAnsi="Verdana" w:cs="新細明體"/>
          <w:color w:val="000000"/>
        </w:rPr>
        <w:t>，表示能量狀態居高位的介質數比在底下的多，這是一種反常的現象，我們稱它為「</w:t>
      </w:r>
      <w:proofErr w:type="gramStart"/>
      <w:r w:rsidRPr="007870CE">
        <w:rPr>
          <w:rFonts w:ascii="Verdana" w:eastAsia="新細明體" w:hAnsi="Verdana" w:cs="新細明體"/>
          <w:color w:val="000000"/>
        </w:rPr>
        <w:t>群數反轉</w:t>
      </w:r>
      <w:proofErr w:type="gramEnd"/>
      <w:r w:rsidRPr="007870CE">
        <w:rPr>
          <w:rFonts w:ascii="Verdana" w:eastAsia="新細明體" w:hAnsi="Verdana" w:cs="新細明體"/>
          <w:color w:val="000000"/>
        </w:rPr>
        <w:t>」。能進入「</w:t>
      </w:r>
      <w:proofErr w:type="gramStart"/>
      <w:r w:rsidRPr="007870CE">
        <w:rPr>
          <w:rFonts w:ascii="Verdana" w:eastAsia="新細明體" w:hAnsi="Verdana" w:cs="新細明體"/>
          <w:color w:val="000000"/>
        </w:rPr>
        <w:t>群數反轉</w:t>
      </w:r>
      <w:proofErr w:type="gramEnd"/>
      <w:r w:rsidRPr="007870CE">
        <w:rPr>
          <w:rFonts w:ascii="Verdana" w:eastAsia="新細明體" w:hAnsi="Verdana" w:cs="新細明體"/>
          <w:color w:val="000000"/>
        </w:rPr>
        <w:t>」的介質有限，所以雷射的介質種類也有限。</w:t>
      </w:r>
      <w:r w:rsidRPr="007870CE">
        <w:rPr>
          <w:rFonts w:ascii="Verdana" w:eastAsia="新細明體" w:hAnsi="Verdana" w:cs="新細明體"/>
          <w:color w:val="000000"/>
        </w:rPr>
        <w:t> </w:t>
      </w:r>
      <w:r w:rsidRPr="007870CE">
        <w:rPr>
          <w:rFonts w:ascii="Verdana" w:eastAsia="新細明體" w:hAnsi="Verdana" w:cs="新細明體"/>
          <w:color w:val="000000"/>
        </w:rPr>
        <w:br/>
      </w:r>
      <w:r w:rsidRPr="007870CE">
        <w:rPr>
          <w:rFonts w:ascii="Verdana" w:eastAsia="新細明體" w:hAnsi="Verdana" w:cs="新細明體"/>
          <w:color w:val="000000"/>
        </w:rPr>
        <w:br/>
      </w:r>
      <w:r w:rsidRPr="007870CE">
        <w:rPr>
          <w:rFonts w:ascii="Verdana" w:eastAsia="新細明體" w:hAnsi="Verdana" w:cs="新細明體"/>
          <w:color w:val="000000"/>
        </w:rPr>
        <w:t>為使介質處在</w:t>
      </w:r>
      <w:r w:rsidRPr="007870CE">
        <w:rPr>
          <w:rFonts w:ascii="Verdana" w:eastAsia="新細明體" w:hAnsi="Verdana" w:cs="新細明體"/>
          <w:color w:val="000000"/>
        </w:rPr>
        <w:t xml:space="preserve"> E2 </w:t>
      </w:r>
      <w:r w:rsidRPr="007870CE">
        <w:rPr>
          <w:rFonts w:ascii="Verdana" w:eastAsia="新細明體" w:hAnsi="Verdana" w:cs="新細明體"/>
          <w:color w:val="000000"/>
        </w:rPr>
        <w:t>狀態的介質數</w:t>
      </w:r>
      <w:r w:rsidRPr="007870CE">
        <w:rPr>
          <w:rFonts w:ascii="Verdana" w:eastAsia="新細明體" w:hAnsi="Verdana" w:cs="新細明體"/>
          <w:color w:val="000000"/>
        </w:rPr>
        <w:t xml:space="preserve"> N2 </w:t>
      </w:r>
      <w:r w:rsidRPr="007870CE">
        <w:rPr>
          <w:rFonts w:ascii="Verdana" w:eastAsia="新細明體" w:hAnsi="Verdana" w:cs="新細明體"/>
          <w:color w:val="000000"/>
        </w:rPr>
        <w:t>比在</w:t>
      </w:r>
      <w:r w:rsidRPr="007870CE">
        <w:rPr>
          <w:rFonts w:ascii="Verdana" w:eastAsia="新細明體" w:hAnsi="Verdana" w:cs="新細明體"/>
          <w:color w:val="000000"/>
        </w:rPr>
        <w:t xml:space="preserve"> E1 </w:t>
      </w:r>
      <w:r w:rsidRPr="007870CE">
        <w:rPr>
          <w:rFonts w:ascii="Verdana" w:eastAsia="新細明體" w:hAnsi="Verdana" w:cs="新細明體"/>
          <w:color w:val="000000"/>
        </w:rPr>
        <w:t>狀態的介質數</w:t>
      </w:r>
      <w:r w:rsidRPr="007870CE">
        <w:rPr>
          <w:rFonts w:ascii="Verdana" w:eastAsia="新細明體" w:hAnsi="Verdana" w:cs="新細明體"/>
          <w:color w:val="000000"/>
        </w:rPr>
        <w:t xml:space="preserve"> N1 </w:t>
      </w:r>
      <w:r w:rsidRPr="007870CE">
        <w:rPr>
          <w:rFonts w:ascii="Verdana" w:eastAsia="新細明體" w:hAnsi="Verdana" w:cs="新細明體"/>
          <w:color w:val="000000"/>
        </w:rPr>
        <w:t>多，我們必須對介質施加能量，</w:t>
      </w:r>
      <w:proofErr w:type="gramStart"/>
      <w:r w:rsidRPr="007870CE">
        <w:rPr>
          <w:rFonts w:ascii="Verdana" w:eastAsia="新細明體" w:hAnsi="Verdana" w:cs="新細明體"/>
          <w:color w:val="000000"/>
        </w:rPr>
        <w:t>或者說使它</w:t>
      </w:r>
      <w:proofErr w:type="gramEnd"/>
      <w:r w:rsidRPr="007870CE">
        <w:rPr>
          <w:rFonts w:ascii="Verdana" w:eastAsia="新細明體" w:hAnsi="Verdana" w:cs="新細明體"/>
          <w:color w:val="000000"/>
        </w:rPr>
        <w:t>「活化」。那麼什麼樣的介質才能活化呢？如果有九個介質原本都處在基態</w:t>
      </w:r>
      <w:r w:rsidRPr="007870CE">
        <w:rPr>
          <w:rFonts w:ascii="Verdana" w:eastAsia="新細明體" w:hAnsi="Verdana" w:cs="新細明體"/>
          <w:color w:val="000000"/>
        </w:rPr>
        <w:t xml:space="preserve"> E0</w:t>
      </w:r>
      <w:r w:rsidRPr="007870CE">
        <w:rPr>
          <w:rFonts w:ascii="Verdana" w:eastAsia="新細明體" w:hAnsi="Verdana" w:cs="新細明體"/>
          <w:color w:val="000000"/>
        </w:rPr>
        <w:t>，在施加能量之後，有三個進入了</w:t>
      </w:r>
      <w:r w:rsidRPr="007870CE">
        <w:rPr>
          <w:rFonts w:ascii="Verdana" w:eastAsia="新細明體" w:hAnsi="Verdana" w:cs="新細明體"/>
          <w:color w:val="000000"/>
        </w:rPr>
        <w:t xml:space="preserve"> E1 </w:t>
      </w:r>
      <w:r w:rsidRPr="007870CE">
        <w:rPr>
          <w:rFonts w:ascii="Verdana" w:eastAsia="新細明體" w:hAnsi="Verdana" w:cs="新細明體"/>
          <w:color w:val="000000"/>
        </w:rPr>
        <w:t>狀態，有二個進入了</w:t>
      </w:r>
      <w:r w:rsidRPr="007870CE">
        <w:rPr>
          <w:rFonts w:ascii="Verdana" w:eastAsia="新細明體" w:hAnsi="Verdana" w:cs="新細明體"/>
          <w:color w:val="000000"/>
        </w:rPr>
        <w:t xml:space="preserve"> E2 </w:t>
      </w:r>
      <w:r w:rsidRPr="007870CE">
        <w:rPr>
          <w:rFonts w:ascii="Verdana" w:eastAsia="新細明體" w:hAnsi="Verdana" w:cs="新細明體"/>
          <w:color w:val="000000"/>
        </w:rPr>
        <w:t>狀態，或表示為</w:t>
      </w:r>
      <w:r w:rsidRPr="007870CE">
        <w:rPr>
          <w:rFonts w:ascii="Verdana" w:eastAsia="新細明體" w:hAnsi="Verdana" w:cs="新細明體"/>
          <w:color w:val="000000"/>
        </w:rPr>
        <w:t xml:space="preserve"> N1 </w:t>
      </w:r>
      <w:r w:rsidRPr="007870CE">
        <w:rPr>
          <w:rFonts w:ascii="Verdana" w:eastAsia="新細明體" w:hAnsi="Verdana" w:cs="新細明體"/>
          <w:color w:val="000000"/>
        </w:rPr>
        <w:t>＝</w:t>
      </w:r>
      <w:r w:rsidRPr="007870CE">
        <w:rPr>
          <w:rFonts w:ascii="Verdana" w:eastAsia="新細明體" w:hAnsi="Verdana" w:cs="新細明體"/>
          <w:color w:val="000000"/>
        </w:rPr>
        <w:t xml:space="preserve"> 3</w:t>
      </w:r>
      <w:r w:rsidRPr="007870CE">
        <w:rPr>
          <w:rFonts w:ascii="Verdana" w:eastAsia="新細明體" w:hAnsi="Verdana" w:cs="新細明體"/>
          <w:color w:val="000000"/>
        </w:rPr>
        <w:t>，</w:t>
      </w:r>
      <w:r w:rsidRPr="007870CE">
        <w:rPr>
          <w:rFonts w:ascii="Verdana" w:eastAsia="新細明體" w:hAnsi="Verdana" w:cs="新細明體"/>
          <w:color w:val="000000"/>
        </w:rPr>
        <w:t xml:space="preserve">N2 </w:t>
      </w:r>
      <w:r w:rsidRPr="007870CE">
        <w:rPr>
          <w:rFonts w:ascii="Verdana" w:eastAsia="新細明體" w:hAnsi="Verdana" w:cs="新細明體"/>
          <w:color w:val="000000"/>
        </w:rPr>
        <w:t>＝</w:t>
      </w:r>
      <w:r w:rsidRPr="007870CE">
        <w:rPr>
          <w:rFonts w:ascii="Verdana" w:eastAsia="新細明體" w:hAnsi="Verdana" w:cs="新細明體"/>
          <w:color w:val="000000"/>
        </w:rPr>
        <w:t xml:space="preserve"> 2</w:t>
      </w:r>
      <w:r w:rsidRPr="007870CE">
        <w:rPr>
          <w:rFonts w:ascii="Verdana" w:eastAsia="新細明體" w:hAnsi="Verdana" w:cs="新細明體"/>
          <w:color w:val="000000"/>
        </w:rPr>
        <w:t>。只是進入</w:t>
      </w:r>
      <w:r w:rsidRPr="007870CE">
        <w:rPr>
          <w:rFonts w:ascii="Verdana" w:eastAsia="新細明體" w:hAnsi="Verdana" w:cs="新細明體"/>
          <w:color w:val="000000"/>
        </w:rPr>
        <w:t xml:space="preserve"> E1 </w:t>
      </w:r>
      <w:r w:rsidRPr="007870CE">
        <w:rPr>
          <w:rFonts w:ascii="Verdana" w:eastAsia="新細明體" w:hAnsi="Verdana" w:cs="新細明體"/>
          <w:color w:val="000000"/>
        </w:rPr>
        <w:t>狀態的介質比較沒有耐性，有二個迅即脫離，但是進入</w:t>
      </w:r>
      <w:r w:rsidRPr="007870CE">
        <w:rPr>
          <w:rFonts w:ascii="Verdana" w:eastAsia="新細明體" w:hAnsi="Verdana" w:cs="新細明體"/>
          <w:color w:val="000000"/>
        </w:rPr>
        <w:t xml:space="preserve"> E2 </w:t>
      </w:r>
      <w:r w:rsidRPr="007870CE">
        <w:rPr>
          <w:rFonts w:ascii="Verdana" w:eastAsia="新細明體" w:hAnsi="Verdana" w:cs="新細明體"/>
          <w:color w:val="000000"/>
        </w:rPr>
        <w:t>狀態的就挺得住，於是變成</w:t>
      </w:r>
      <w:r w:rsidRPr="007870CE">
        <w:rPr>
          <w:rFonts w:ascii="Verdana" w:eastAsia="新細明體" w:hAnsi="Verdana" w:cs="新細明體"/>
          <w:color w:val="000000"/>
        </w:rPr>
        <w:t xml:space="preserve"> N2 </w:t>
      </w:r>
      <w:r w:rsidRPr="007870CE">
        <w:rPr>
          <w:rFonts w:ascii="Verdana" w:eastAsia="新細明體" w:hAnsi="Verdana" w:cs="新細明體"/>
          <w:color w:val="000000"/>
        </w:rPr>
        <w:t>＝</w:t>
      </w:r>
      <w:r w:rsidRPr="007870CE">
        <w:rPr>
          <w:rFonts w:ascii="Verdana" w:eastAsia="新細明體" w:hAnsi="Verdana" w:cs="新細明體"/>
          <w:color w:val="000000"/>
        </w:rPr>
        <w:t xml:space="preserve"> 2</w:t>
      </w:r>
      <w:r w:rsidRPr="007870CE">
        <w:rPr>
          <w:rFonts w:ascii="Verdana" w:eastAsia="新細明體" w:hAnsi="Verdana" w:cs="新細明體"/>
          <w:color w:val="000000"/>
        </w:rPr>
        <w:t>，</w:t>
      </w:r>
      <w:r w:rsidRPr="007870CE">
        <w:rPr>
          <w:rFonts w:ascii="Verdana" w:eastAsia="新細明體" w:hAnsi="Verdana" w:cs="新細明體"/>
          <w:color w:val="000000"/>
        </w:rPr>
        <w:t xml:space="preserve">N1 </w:t>
      </w:r>
      <w:r w:rsidRPr="007870CE">
        <w:rPr>
          <w:rFonts w:ascii="Verdana" w:eastAsia="新細明體" w:hAnsi="Verdana" w:cs="新細明體"/>
          <w:color w:val="000000"/>
        </w:rPr>
        <w:t>＝</w:t>
      </w:r>
      <w:r w:rsidRPr="007870CE">
        <w:rPr>
          <w:rFonts w:ascii="Verdana" w:eastAsia="新細明體" w:hAnsi="Verdana" w:cs="新細明體"/>
          <w:color w:val="000000"/>
        </w:rPr>
        <w:t xml:space="preserve"> 1</w:t>
      </w:r>
      <w:r w:rsidRPr="007870CE">
        <w:rPr>
          <w:rFonts w:ascii="Verdana" w:eastAsia="新細明體" w:hAnsi="Verdana" w:cs="新細明體"/>
          <w:color w:val="000000"/>
        </w:rPr>
        <w:t>，因此達成</w:t>
      </w:r>
      <w:proofErr w:type="gramStart"/>
      <w:r w:rsidRPr="007870CE">
        <w:rPr>
          <w:rFonts w:ascii="Verdana" w:eastAsia="新細明體" w:hAnsi="Verdana" w:cs="新細明體"/>
          <w:color w:val="000000"/>
        </w:rPr>
        <w:t>了群數反轉</w:t>
      </w:r>
      <w:proofErr w:type="gramEnd"/>
      <w:r w:rsidRPr="007870CE">
        <w:rPr>
          <w:rFonts w:ascii="Verdana" w:eastAsia="新細明體" w:hAnsi="Verdana" w:cs="新細明體"/>
          <w:color w:val="000000"/>
        </w:rPr>
        <w:t>。這只是介質</w:t>
      </w:r>
      <w:proofErr w:type="gramStart"/>
      <w:r w:rsidRPr="007870CE">
        <w:rPr>
          <w:rFonts w:ascii="Verdana" w:eastAsia="新細明體" w:hAnsi="Verdana" w:cs="新細明體"/>
          <w:color w:val="000000"/>
        </w:rPr>
        <w:t>進入群數反轉</w:t>
      </w:r>
      <w:proofErr w:type="gramEnd"/>
      <w:r w:rsidRPr="007870CE">
        <w:rPr>
          <w:rFonts w:ascii="Verdana" w:eastAsia="新細明體" w:hAnsi="Verdana" w:cs="新細明體"/>
          <w:color w:val="000000"/>
        </w:rPr>
        <w:t>的方式之一，其他的方式較難了解，</w:t>
      </w:r>
      <w:proofErr w:type="gramStart"/>
      <w:r w:rsidRPr="007870CE">
        <w:rPr>
          <w:rFonts w:ascii="Verdana" w:eastAsia="新細明體" w:hAnsi="Verdana" w:cs="新細明體"/>
          <w:color w:val="000000"/>
        </w:rPr>
        <w:t>在這暫不</w:t>
      </w:r>
      <w:proofErr w:type="gramEnd"/>
      <w:r w:rsidRPr="007870CE">
        <w:rPr>
          <w:rFonts w:ascii="Verdana" w:eastAsia="新細明體" w:hAnsi="Verdana" w:cs="新細明體"/>
          <w:color w:val="000000"/>
        </w:rPr>
        <w:t>敘述。</w:t>
      </w:r>
    </w:p>
    <w:p w:rsidR="007870CE" w:rsidRPr="007870CE" w:rsidRDefault="007870CE" w:rsidP="007870CE">
      <w:pPr>
        <w:numPr>
          <w:ilvl w:val="0"/>
          <w:numId w:val="2"/>
        </w:numPr>
        <w:shd w:val="clear" w:color="auto" w:fill="FFFFFF"/>
        <w:spacing w:before="100" w:beforeAutospacing="1" w:after="100" w:afterAutospacing="1" w:line="336" w:lineRule="atLeast"/>
        <w:ind w:left="0"/>
        <w:rPr>
          <w:rFonts w:ascii="Verdana" w:eastAsia="新細明體" w:hAnsi="Verdana" w:cs="新細明體"/>
          <w:color w:val="000000"/>
        </w:rPr>
      </w:pPr>
      <w:r w:rsidRPr="007870CE">
        <w:rPr>
          <w:rFonts w:ascii="Verdana" w:eastAsia="新細明體" w:hAnsi="Verdana" w:cs="新細明體"/>
          <w:color w:val="000000"/>
        </w:rPr>
        <w:t>光束在活化了的介質中傳播愈遠，就會愈強。但是把介質放在很長的容器中終非良策，梅曼想出來的方法，是在介質容器的兩端，各放置一面反射鏡。反射鏡中的</w:t>
      </w:r>
      <w:proofErr w:type="gramStart"/>
      <w:r w:rsidRPr="007870CE">
        <w:rPr>
          <w:rFonts w:ascii="Verdana" w:eastAsia="新細明體" w:hAnsi="Verdana" w:cs="新細明體"/>
          <w:color w:val="000000"/>
        </w:rPr>
        <w:t>一</w:t>
      </w:r>
      <w:proofErr w:type="gramEnd"/>
      <w:r w:rsidRPr="007870CE">
        <w:rPr>
          <w:rFonts w:ascii="Verdana" w:eastAsia="新細明體" w:hAnsi="Verdana" w:cs="新細明體"/>
          <w:color w:val="000000"/>
        </w:rPr>
        <w:t>面對受激放射波長，也就是相當於（</w:t>
      </w:r>
      <w:r w:rsidRPr="007870CE">
        <w:rPr>
          <w:rFonts w:ascii="Verdana" w:eastAsia="新細明體" w:hAnsi="Verdana" w:cs="新細明體"/>
          <w:color w:val="000000"/>
        </w:rPr>
        <w:t xml:space="preserve">E2 </w:t>
      </w:r>
      <w:r w:rsidRPr="007870CE">
        <w:rPr>
          <w:rFonts w:ascii="Verdana" w:eastAsia="新細明體" w:hAnsi="Verdana" w:cs="新細明體"/>
          <w:color w:val="000000"/>
        </w:rPr>
        <w:t>－</w:t>
      </w:r>
      <w:r w:rsidRPr="007870CE">
        <w:rPr>
          <w:rFonts w:ascii="Verdana" w:eastAsia="新細明體" w:hAnsi="Verdana" w:cs="新細明體"/>
          <w:color w:val="000000"/>
        </w:rPr>
        <w:t xml:space="preserve"> E1</w:t>
      </w:r>
      <w:r w:rsidRPr="007870CE">
        <w:rPr>
          <w:rFonts w:ascii="Verdana" w:eastAsia="新細明體" w:hAnsi="Verdana" w:cs="新細明體"/>
          <w:color w:val="000000"/>
        </w:rPr>
        <w:t>）的波長高度反射，而另一面部分透射，一些光就由這反射鏡逸出，成為雷射光。於是雷射的主要元件就是「介質」，「能量」輸入裝置，和以兩面反射鏡所構成的「</w:t>
      </w:r>
      <w:proofErr w:type="gramStart"/>
      <w:r w:rsidRPr="007870CE">
        <w:rPr>
          <w:rFonts w:ascii="Verdana" w:eastAsia="新細明體" w:hAnsi="Verdana" w:cs="新細明體"/>
          <w:color w:val="000000"/>
        </w:rPr>
        <w:t>光腔</w:t>
      </w:r>
      <w:proofErr w:type="gramEnd"/>
      <w:r w:rsidRPr="007870CE">
        <w:rPr>
          <w:rFonts w:ascii="Verdana" w:eastAsia="新細明體" w:hAnsi="Verdana" w:cs="新細明體"/>
          <w:color w:val="000000"/>
        </w:rPr>
        <w:t>」。</w:t>
      </w:r>
      <w:proofErr w:type="gramStart"/>
      <w:r w:rsidRPr="007870CE">
        <w:rPr>
          <w:rFonts w:ascii="Verdana" w:eastAsia="新細明體" w:hAnsi="Verdana" w:cs="新細明體"/>
          <w:color w:val="000000"/>
        </w:rPr>
        <w:t>光腔使光</w:t>
      </w:r>
      <w:proofErr w:type="gramEnd"/>
      <w:r w:rsidRPr="007870CE">
        <w:rPr>
          <w:rFonts w:ascii="Verdana" w:eastAsia="新細明體" w:hAnsi="Verdana" w:cs="新細明體"/>
          <w:color w:val="000000"/>
        </w:rPr>
        <w:t>來回反射通過介質予以強化，每次強化的程度愈高，反射鏡的透光率就可以愈大。</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color w:val="000000"/>
        </w:rPr>
        <w:t> </w:t>
      </w:r>
    </w:p>
    <w:p w:rsidR="007870CE" w:rsidRDefault="007870CE" w:rsidP="007870CE">
      <w:pPr>
        <w:shd w:val="clear" w:color="auto" w:fill="FFFFFF"/>
        <w:spacing w:after="100" w:afterAutospacing="1" w:line="336" w:lineRule="atLeast"/>
        <w:rPr>
          <w:rFonts w:ascii="Verdana" w:eastAsia="新細明體" w:hAnsi="Verdana" w:cs="新細明體"/>
          <w:b/>
          <w:bCs/>
          <w:color w:val="000000"/>
        </w:rPr>
      </w:pPr>
      <w:r w:rsidRPr="007870CE">
        <w:rPr>
          <w:rFonts w:ascii="Verdana" w:eastAsia="新細明體" w:hAnsi="Verdana" w:cs="新細明體"/>
          <w:b/>
          <w:bCs/>
          <w:color w:val="000000"/>
        </w:rPr>
        <w:t>雷射的原理</w:t>
      </w:r>
      <w:r w:rsidRPr="007870CE">
        <w:rPr>
          <w:rFonts w:ascii="Verdana" w:eastAsia="新細明體" w:hAnsi="Verdana" w:cs="新細明體"/>
          <w:b/>
          <w:bCs/>
          <w:color w:val="000000"/>
        </w:rPr>
        <w:t>-2.3</w:t>
      </w:r>
      <w:r w:rsidRPr="007870CE">
        <w:rPr>
          <w:rFonts w:ascii="Verdana" w:eastAsia="新細明體" w:hAnsi="Verdana" w:cs="新細明體"/>
          <w:color w:val="000000"/>
        </w:rPr>
        <w:br/>
      </w:r>
      <w:r w:rsidRPr="007870CE">
        <w:rPr>
          <w:rFonts w:ascii="Verdana" w:eastAsia="新細明體" w:hAnsi="Verdana" w:cs="新細明體"/>
          <w:color w:val="000000"/>
        </w:rPr>
        <w:t>這兩面反射鏡有如</w:t>
      </w:r>
      <w:proofErr w:type="gramStart"/>
      <w:r w:rsidRPr="007870CE">
        <w:rPr>
          <w:rFonts w:ascii="Verdana" w:eastAsia="新細明體" w:hAnsi="Verdana" w:cs="新細明體"/>
          <w:color w:val="000000"/>
        </w:rPr>
        <w:t>固定琴</w:t>
      </w:r>
      <w:proofErr w:type="gramEnd"/>
      <w:r w:rsidRPr="007870CE">
        <w:rPr>
          <w:rFonts w:ascii="Verdana" w:eastAsia="新細明體" w:hAnsi="Verdana" w:cs="新細明體"/>
          <w:color w:val="000000"/>
        </w:rPr>
        <w:t>弦的栓子，限定了振動的波長須滿足鏡間距離是半波長整數</w:t>
      </w:r>
      <w:proofErr w:type="gramStart"/>
      <w:r w:rsidRPr="007870CE">
        <w:rPr>
          <w:rFonts w:ascii="Verdana" w:eastAsia="新細明體" w:hAnsi="Verdana" w:cs="新細明體"/>
          <w:color w:val="000000"/>
        </w:rPr>
        <w:t>倍</w:t>
      </w:r>
      <w:proofErr w:type="gramEnd"/>
      <w:r w:rsidRPr="007870CE">
        <w:rPr>
          <w:rFonts w:ascii="Verdana" w:eastAsia="新細明體" w:hAnsi="Verdana" w:cs="新細明體"/>
          <w:color w:val="000000"/>
        </w:rPr>
        <w:t>的條件。這條件可提升輸出光的純色性，但也不好達成，因為光波的</w:t>
      </w:r>
      <w:proofErr w:type="gramStart"/>
      <w:r w:rsidRPr="007870CE">
        <w:rPr>
          <w:rFonts w:ascii="Verdana" w:eastAsia="新細明體" w:hAnsi="Verdana" w:cs="新細明體"/>
          <w:color w:val="000000"/>
        </w:rPr>
        <w:t>波長甚短</w:t>
      </w:r>
      <w:proofErr w:type="gramEnd"/>
      <w:r w:rsidRPr="007870CE">
        <w:rPr>
          <w:rFonts w:ascii="Verdana" w:eastAsia="新細明體" w:hAnsi="Verdana" w:cs="新細明體"/>
          <w:color w:val="000000"/>
        </w:rPr>
        <w:t>，且可以振動的波長或頻率如前所述有一範圍，所以隨意設定鏡間距離，就有好幾個波長，可以同時滿足這一距離是它們半波長整數</w:t>
      </w:r>
      <w:proofErr w:type="gramStart"/>
      <w:r w:rsidRPr="007870CE">
        <w:rPr>
          <w:rFonts w:ascii="Verdana" w:eastAsia="新細明體" w:hAnsi="Verdana" w:cs="新細明體"/>
          <w:color w:val="000000"/>
        </w:rPr>
        <w:t>倍</w:t>
      </w:r>
      <w:proofErr w:type="gramEnd"/>
      <w:r w:rsidRPr="007870CE">
        <w:rPr>
          <w:rFonts w:ascii="Verdana" w:eastAsia="新細明體" w:hAnsi="Verdana" w:cs="新細明體"/>
          <w:color w:val="000000"/>
        </w:rPr>
        <w:t>的條件。為使雷射只輸出單一波長，還需下一番功夫呢！</w:t>
      </w:r>
      <w:r w:rsidRPr="007870CE">
        <w:rPr>
          <w:rFonts w:ascii="Verdana" w:eastAsia="新細明體" w:hAnsi="Verdana" w:cs="新細明體"/>
          <w:color w:val="000000"/>
        </w:rPr>
        <w:t> </w:t>
      </w:r>
      <w:r w:rsidRPr="007870CE">
        <w:rPr>
          <w:rFonts w:ascii="Verdana" w:eastAsia="新細明體" w:hAnsi="Verdana" w:cs="新細明體"/>
          <w:color w:val="000000"/>
        </w:rPr>
        <w:br/>
      </w:r>
      <w:r w:rsidRPr="007870CE">
        <w:rPr>
          <w:rFonts w:ascii="Verdana" w:eastAsia="新細明體" w:hAnsi="Verdana" w:cs="新細明體"/>
          <w:color w:val="000000"/>
        </w:rPr>
        <w:br/>
      </w:r>
      <w:r w:rsidRPr="007870CE">
        <w:rPr>
          <w:rFonts w:ascii="Verdana" w:eastAsia="新細明體" w:hAnsi="Verdana" w:cs="新細明體"/>
          <w:color w:val="000000"/>
        </w:rPr>
        <w:t>雖然輸出了數個波長，但仍不影響純色性，從視覺的觀點來說，這些波長的光色都一樣，並且每一波長都很「純」或集中在狹窄的範圍內，所以雷射光仍是純色的。</w:t>
      </w:r>
      <w:r w:rsidRPr="007870CE">
        <w:rPr>
          <w:rFonts w:ascii="Verdana" w:eastAsia="新細明體" w:hAnsi="Verdana" w:cs="新細明體"/>
          <w:color w:val="000000"/>
        </w:rPr>
        <w:t> </w:t>
      </w:r>
      <w:r w:rsidRPr="007870CE">
        <w:rPr>
          <w:rFonts w:ascii="Verdana" w:eastAsia="新細明體" w:hAnsi="Verdana" w:cs="新細明體"/>
          <w:color w:val="000000"/>
        </w:rPr>
        <w:br/>
      </w:r>
      <w:r w:rsidRPr="007870CE">
        <w:rPr>
          <w:rFonts w:ascii="Verdana" w:eastAsia="新細明體" w:hAnsi="Verdana" w:cs="新細明體"/>
          <w:color w:val="000000"/>
        </w:rPr>
        <w:br/>
      </w:r>
      <w:proofErr w:type="gramStart"/>
      <w:r w:rsidRPr="007870CE">
        <w:rPr>
          <w:rFonts w:ascii="Verdana" w:eastAsia="新細明體" w:hAnsi="Verdana" w:cs="新細明體"/>
          <w:color w:val="000000"/>
        </w:rPr>
        <w:t>此外，</w:t>
      </w:r>
      <w:proofErr w:type="gramEnd"/>
      <w:r w:rsidRPr="007870CE">
        <w:rPr>
          <w:rFonts w:ascii="Verdana" w:eastAsia="新細明體" w:hAnsi="Verdana" w:cs="新細明體"/>
          <w:color w:val="000000"/>
        </w:rPr>
        <w:t>這兩面反射鏡局限了雷射光束的方向，這也是造成雷射光方向性的主因。至此我們已經知道為什麼雷射光有方向性、同調性、純色性和高強度性，以下再介紹數種重要雷射及其介質的活化方式。</w:t>
      </w:r>
      <w:r w:rsidRPr="007870CE">
        <w:rPr>
          <w:rFonts w:ascii="Verdana" w:eastAsia="新細明體" w:hAnsi="Verdana" w:cs="新細明體"/>
          <w:color w:val="000000"/>
        </w:rPr>
        <w:br/>
      </w:r>
      <w:r w:rsidRPr="007870CE">
        <w:rPr>
          <w:rFonts w:ascii="Verdana" w:eastAsia="新細明體" w:hAnsi="Verdana" w:cs="新細明體"/>
          <w:b/>
          <w:bCs/>
          <w:color w:val="000000"/>
        </w:rPr>
        <w:t>一般雷射發產生器有三個基本要素</w:t>
      </w:r>
    </w:p>
    <w:p w:rsidR="007870CE" w:rsidRPr="007870CE" w:rsidRDefault="007870CE" w:rsidP="007870CE">
      <w:pPr>
        <w:numPr>
          <w:ilvl w:val="0"/>
          <w:numId w:val="4"/>
        </w:numPr>
        <w:shd w:val="clear" w:color="auto" w:fill="FFFFFF"/>
        <w:spacing w:before="100" w:beforeAutospacing="1" w:after="100" w:afterAutospacing="1" w:line="336" w:lineRule="atLeast"/>
        <w:ind w:left="0"/>
        <w:rPr>
          <w:rFonts w:ascii="Verdana" w:eastAsia="新細明體" w:hAnsi="Verdana" w:cs="新細明體"/>
          <w:color w:val="000000"/>
        </w:rPr>
      </w:pPr>
      <w:r w:rsidRPr="007870CE">
        <w:rPr>
          <w:rFonts w:ascii="Verdana" w:eastAsia="新細明體" w:hAnsi="Verdana" w:cs="新細明體"/>
          <w:b/>
          <w:bCs/>
          <w:color w:val="000000"/>
        </w:rPr>
        <w:lastRenderedPageBreak/>
        <w:t>「增益介質」（</w:t>
      </w:r>
      <w:r w:rsidRPr="007870CE">
        <w:rPr>
          <w:rFonts w:ascii="Verdana" w:eastAsia="新細明體" w:hAnsi="Verdana" w:cs="新細明體"/>
          <w:b/>
          <w:bCs/>
          <w:color w:val="000000"/>
        </w:rPr>
        <w:t>gain medium</w:t>
      </w:r>
      <w:r w:rsidRPr="007870CE">
        <w:rPr>
          <w:rFonts w:ascii="Verdana" w:eastAsia="新細明體" w:hAnsi="Verdana" w:cs="新細明體"/>
          <w:b/>
          <w:bCs/>
          <w:color w:val="000000"/>
        </w:rPr>
        <w:t>）</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color w:val="000000"/>
        </w:rPr>
        <w:t>共振腔內「『被激發而釋放光子』的電子所在的原子、分子、晶體」等物質，其物理特性會影響所產生雷射的波長等特性。</w:t>
      </w:r>
    </w:p>
    <w:p w:rsidR="007870CE" w:rsidRPr="007870CE" w:rsidRDefault="007870CE" w:rsidP="007870CE">
      <w:pPr>
        <w:numPr>
          <w:ilvl w:val="0"/>
          <w:numId w:val="4"/>
        </w:numPr>
        <w:shd w:val="clear" w:color="auto" w:fill="FFFFFF"/>
        <w:spacing w:before="100" w:beforeAutospacing="1" w:after="100" w:afterAutospacing="1" w:line="336" w:lineRule="atLeast"/>
        <w:ind w:left="0"/>
        <w:rPr>
          <w:rFonts w:ascii="Verdana" w:eastAsia="新細明體" w:hAnsi="Verdana" w:cs="新細明體"/>
          <w:color w:val="000000"/>
        </w:rPr>
      </w:pPr>
      <w:r w:rsidRPr="007870CE">
        <w:rPr>
          <w:rFonts w:ascii="Verdana" w:eastAsia="新細明體" w:hAnsi="Verdana" w:cs="新細明體"/>
          <w:b/>
          <w:bCs/>
          <w:color w:val="000000"/>
        </w:rPr>
        <w:t>「激發來源」（</w:t>
      </w:r>
      <w:r w:rsidRPr="007870CE">
        <w:rPr>
          <w:rFonts w:ascii="Verdana" w:eastAsia="新細明體" w:hAnsi="Verdana" w:cs="新細明體"/>
          <w:b/>
          <w:bCs/>
          <w:color w:val="000000"/>
        </w:rPr>
        <w:t>pumping source</w:t>
      </w:r>
      <w:r w:rsidRPr="007870CE">
        <w:rPr>
          <w:rFonts w:ascii="Verdana" w:eastAsia="新細明體" w:hAnsi="Verdana" w:cs="新細明體"/>
          <w:b/>
          <w:bCs/>
          <w:color w:val="000000"/>
        </w:rPr>
        <w:t>）或稱為光泵</w:t>
      </w:r>
      <w:r w:rsidRPr="007870CE">
        <w:rPr>
          <w:rFonts w:ascii="Verdana" w:eastAsia="新細明體" w:hAnsi="Verdana" w:cs="新細明體"/>
          <w:b/>
          <w:bCs/>
          <w:color w:val="000000"/>
        </w:rPr>
        <w:t>(optical pump)</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color w:val="000000"/>
        </w:rPr>
        <w:t>在「增益介質」的說明中，我們用</w:t>
      </w:r>
      <w:proofErr w:type="gramStart"/>
      <w:r w:rsidRPr="007870CE">
        <w:rPr>
          <w:rFonts w:ascii="Verdana" w:eastAsia="新細明體" w:hAnsi="Verdana" w:cs="新細明體"/>
          <w:color w:val="000000"/>
        </w:rPr>
        <w:t>到了能階的</w:t>
      </w:r>
      <w:proofErr w:type="gramEnd"/>
      <w:r w:rsidRPr="007870CE">
        <w:rPr>
          <w:rFonts w:ascii="Verdana" w:eastAsia="新細明體" w:hAnsi="Verdana" w:cs="新細明體"/>
          <w:color w:val="000000"/>
        </w:rPr>
        <w:t>概念，而不同的雷射會有不同</w:t>
      </w:r>
      <w:proofErr w:type="gramStart"/>
      <w:r w:rsidRPr="007870CE">
        <w:rPr>
          <w:rFonts w:ascii="Verdana" w:eastAsia="新細明體" w:hAnsi="Verdana" w:cs="新細明體"/>
          <w:color w:val="000000"/>
        </w:rPr>
        <w:t>的能階</w:t>
      </w:r>
      <w:proofErr w:type="gramEnd"/>
      <w:r w:rsidRPr="007870CE">
        <w:rPr>
          <w:rFonts w:ascii="Verdana" w:eastAsia="新細明體" w:hAnsi="Verdana" w:cs="新細明體"/>
          <w:color w:val="000000"/>
        </w:rPr>
        <w:t>，使用</w:t>
      </w:r>
      <w:proofErr w:type="gramStart"/>
      <w:r w:rsidRPr="007870CE">
        <w:rPr>
          <w:rFonts w:ascii="Verdana" w:eastAsia="新細明體" w:hAnsi="Verdana" w:cs="新細明體"/>
          <w:color w:val="000000"/>
        </w:rPr>
        <w:t>的能階數</w:t>
      </w:r>
      <w:proofErr w:type="gramEnd"/>
      <w:r w:rsidRPr="007870CE">
        <w:rPr>
          <w:rFonts w:ascii="Verdana" w:eastAsia="新細明體" w:hAnsi="Verdana" w:cs="新細明體"/>
          <w:color w:val="000000"/>
        </w:rPr>
        <w:t>可能也不只有四階，而</w:t>
      </w:r>
      <w:proofErr w:type="gramStart"/>
      <w:r w:rsidRPr="007870CE">
        <w:rPr>
          <w:rFonts w:ascii="Verdana" w:eastAsia="新細明體" w:hAnsi="Verdana" w:cs="新細明體"/>
          <w:color w:val="000000"/>
        </w:rPr>
        <w:t>光泵的選擇</w:t>
      </w:r>
      <w:proofErr w:type="gramEnd"/>
      <w:r w:rsidRPr="007870CE">
        <w:rPr>
          <w:rFonts w:ascii="Verdana" w:eastAsia="新細明體" w:hAnsi="Verdana" w:cs="新細明體"/>
          <w:color w:val="000000"/>
        </w:rPr>
        <w:t>就必須依照增益介質的</w:t>
      </w:r>
      <w:proofErr w:type="gramStart"/>
      <w:r w:rsidRPr="007870CE">
        <w:rPr>
          <w:rFonts w:ascii="Verdana" w:eastAsia="新細明體" w:hAnsi="Verdana" w:cs="新細明體"/>
          <w:color w:val="000000"/>
        </w:rPr>
        <w:t>能階來</w:t>
      </w:r>
      <w:proofErr w:type="gramEnd"/>
      <w:r w:rsidRPr="007870CE">
        <w:rPr>
          <w:rFonts w:ascii="Verdana" w:eastAsia="新細明體" w:hAnsi="Verdana" w:cs="新細明體"/>
          <w:color w:val="000000"/>
        </w:rPr>
        <w:t>選擇。光泵不一定是</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光</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，目前常用的有：電激發、弧光燈、閃光燈、電流、</w:t>
      </w:r>
      <w:proofErr w:type="gramStart"/>
      <w:r w:rsidRPr="007870CE">
        <w:rPr>
          <w:rFonts w:ascii="Verdana" w:eastAsia="新細明體" w:hAnsi="Verdana" w:cs="新細明體"/>
          <w:color w:val="000000"/>
        </w:rPr>
        <w:t>染敏</w:t>
      </w:r>
      <w:proofErr w:type="gramEnd"/>
      <w:r w:rsidRPr="007870CE">
        <w:rPr>
          <w:rFonts w:ascii="Verdana" w:eastAsia="新細明體" w:hAnsi="Verdana" w:cs="新細明體"/>
          <w:color w:val="000000"/>
        </w:rPr>
        <w:t>、化學反應、或用其它雷射。</w:t>
      </w:r>
      <w:proofErr w:type="gramStart"/>
      <w:r w:rsidRPr="007870CE">
        <w:rPr>
          <w:rFonts w:ascii="Verdana" w:eastAsia="新細明體" w:hAnsi="Verdana" w:cs="新細明體"/>
          <w:color w:val="000000"/>
        </w:rPr>
        <w:t>光泵的目的</w:t>
      </w:r>
      <w:proofErr w:type="gramEnd"/>
      <w:r w:rsidRPr="007870CE">
        <w:rPr>
          <w:rFonts w:ascii="Verdana" w:eastAsia="新細明體" w:hAnsi="Verdana" w:cs="新細明體"/>
          <w:color w:val="000000"/>
        </w:rPr>
        <w:t>只是要</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讓</w:t>
      </w:r>
      <w:proofErr w:type="gramStart"/>
      <w:r w:rsidRPr="007870CE">
        <w:rPr>
          <w:rFonts w:ascii="Verdana" w:eastAsia="新細明體" w:hAnsi="Verdana" w:cs="新細明體"/>
          <w:color w:val="000000"/>
        </w:rPr>
        <w:t>電子躍遷至</w:t>
      </w:r>
      <w:proofErr w:type="gramEnd"/>
      <w:r w:rsidRPr="007870CE">
        <w:rPr>
          <w:rFonts w:ascii="Verdana" w:eastAsia="新細明體" w:hAnsi="Verdana" w:cs="新細明體"/>
          <w:color w:val="000000"/>
        </w:rPr>
        <w:t>要求的能階</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，所以並不一定要用光，後面半導體雷射中所用的</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激發源</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就是</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電流</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了！</w:t>
      </w:r>
    </w:p>
    <w:p w:rsidR="007870CE" w:rsidRPr="007870CE" w:rsidRDefault="007870CE" w:rsidP="007870CE">
      <w:pPr>
        <w:numPr>
          <w:ilvl w:val="0"/>
          <w:numId w:val="4"/>
        </w:numPr>
        <w:shd w:val="clear" w:color="auto" w:fill="FFFFFF"/>
        <w:spacing w:before="100" w:beforeAutospacing="1" w:after="100" w:afterAutospacing="1" w:line="336" w:lineRule="atLeast"/>
        <w:ind w:left="0"/>
        <w:rPr>
          <w:rFonts w:ascii="Verdana" w:eastAsia="新細明體" w:hAnsi="Verdana" w:cs="新細明體"/>
          <w:color w:val="000000"/>
        </w:rPr>
      </w:pPr>
      <w:r w:rsidRPr="007870CE">
        <w:rPr>
          <w:rFonts w:ascii="Verdana" w:eastAsia="新細明體" w:hAnsi="Verdana" w:cs="新細明體"/>
          <w:b/>
          <w:bCs/>
          <w:color w:val="000000"/>
        </w:rPr>
        <w:t>「共振腔」（</w:t>
      </w:r>
      <w:r w:rsidRPr="007870CE">
        <w:rPr>
          <w:rFonts w:ascii="Verdana" w:eastAsia="新細明體" w:hAnsi="Verdana" w:cs="新細明體"/>
          <w:b/>
          <w:bCs/>
          <w:color w:val="000000"/>
        </w:rPr>
        <w:t>resonator</w:t>
      </w:r>
      <w:r w:rsidRPr="007870CE">
        <w:rPr>
          <w:rFonts w:ascii="Verdana" w:eastAsia="新細明體" w:hAnsi="Verdana" w:cs="新細明體"/>
          <w:b/>
          <w:bCs/>
          <w:color w:val="000000"/>
        </w:rPr>
        <w:t>）</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color w:val="000000"/>
        </w:rPr>
        <w:t>要成為雷射，當然不能只依賴光泵，要是只有</w:t>
      </w:r>
      <w:proofErr w:type="gramStart"/>
      <w:r w:rsidRPr="007870CE">
        <w:rPr>
          <w:rFonts w:ascii="Verdana" w:eastAsia="新細明體" w:hAnsi="Verdana" w:cs="新細明體"/>
          <w:color w:val="000000"/>
        </w:rPr>
        <w:t>光泵那就</w:t>
      </w:r>
      <w:proofErr w:type="gramEnd"/>
      <w:r w:rsidRPr="007870CE">
        <w:rPr>
          <w:rFonts w:ascii="Verdana" w:eastAsia="新細明體" w:hAnsi="Verdana" w:cs="新細明體"/>
          <w:color w:val="000000"/>
        </w:rPr>
        <w:t>不會有光可以回去產生受激放射了！所以為了讓光可以產生增益，我們就把光先</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關起來</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w:t>
      </w:r>
      <w:proofErr w:type="gramStart"/>
      <w:r w:rsidRPr="007870CE">
        <w:rPr>
          <w:rFonts w:ascii="Verdana" w:eastAsia="新細明體" w:hAnsi="Verdana" w:cs="新細明體"/>
          <w:color w:val="000000"/>
        </w:rPr>
        <w:t>等夠了</w:t>
      </w:r>
      <w:proofErr w:type="gramEnd"/>
      <w:r w:rsidRPr="007870CE">
        <w:rPr>
          <w:rFonts w:ascii="Verdana" w:eastAsia="新細明體" w:hAnsi="Verdana" w:cs="新細明體"/>
          <w:color w:val="000000"/>
        </w:rPr>
        <w:t>再</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放出來</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，而拿來</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關</w:t>
      </w:r>
      <w:proofErr w:type="gramStart"/>
      <w:r w:rsidRPr="007870CE">
        <w:rPr>
          <w:rFonts w:ascii="Verdana" w:eastAsia="新細明體" w:hAnsi="Verdana" w:cs="新細明體"/>
          <w:color w:val="000000"/>
        </w:rPr>
        <w:t>”</w:t>
      </w:r>
      <w:proofErr w:type="gramEnd"/>
      <w:r w:rsidRPr="007870CE">
        <w:rPr>
          <w:rFonts w:ascii="Verdana" w:eastAsia="新細明體" w:hAnsi="Verdana" w:cs="新細明體"/>
          <w:color w:val="000000"/>
        </w:rPr>
        <w:t>光的就叫共振腔</w:t>
      </w:r>
      <w:r w:rsidRPr="007870CE">
        <w:rPr>
          <w:rFonts w:ascii="Verdana" w:eastAsia="新細明體" w:hAnsi="Verdana" w:cs="新細明體"/>
          <w:color w:val="000000"/>
        </w:rPr>
        <w:t>(</w:t>
      </w:r>
      <w:r w:rsidRPr="007870CE">
        <w:rPr>
          <w:rFonts w:ascii="Verdana" w:eastAsia="新細明體" w:hAnsi="Verdana" w:cs="新細明體"/>
          <w:color w:val="000000"/>
        </w:rPr>
        <w:t>就像兩面面對面的鏡子</w:t>
      </w:r>
      <w:r w:rsidRPr="007870CE">
        <w:rPr>
          <w:rFonts w:ascii="Verdana" w:eastAsia="新細明體" w:hAnsi="Verdana" w:cs="新細明體"/>
          <w:color w:val="000000"/>
        </w:rPr>
        <w:t>)</w:t>
      </w:r>
      <w:r w:rsidRPr="007870CE">
        <w:rPr>
          <w:rFonts w:ascii="Verdana" w:eastAsia="新細明體" w:hAnsi="Verdana" w:cs="新細明體"/>
          <w:color w:val="000000"/>
        </w:rPr>
        <w:t>，光會</w:t>
      </w:r>
      <w:proofErr w:type="gramStart"/>
      <w:r w:rsidRPr="007870CE">
        <w:rPr>
          <w:rFonts w:ascii="Verdana" w:eastAsia="新細明體" w:hAnsi="Verdana" w:cs="新細明體"/>
          <w:color w:val="000000"/>
        </w:rPr>
        <w:t>一直在腔內</w:t>
      </w:r>
      <w:proofErr w:type="gramEnd"/>
      <w:r w:rsidRPr="007870CE">
        <w:rPr>
          <w:rFonts w:ascii="Verdana" w:eastAsia="新細明體" w:hAnsi="Verdana" w:cs="新細明體"/>
          <w:color w:val="000000"/>
        </w:rPr>
        <w:t>來回跑，直到滿足我們對共振</w:t>
      </w:r>
      <w:proofErr w:type="gramStart"/>
      <w:r w:rsidRPr="007870CE">
        <w:rPr>
          <w:rFonts w:ascii="Verdana" w:eastAsia="新細明體" w:hAnsi="Verdana" w:cs="新細明體"/>
          <w:color w:val="000000"/>
        </w:rPr>
        <w:t>腔壁所</w:t>
      </w:r>
      <w:proofErr w:type="gramEnd"/>
      <w:r w:rsidRPr="007870CE">
        <w:rPr>
          <w:rFonts w:ascii="Verdana" w:eastAsia="新細明體" w:hAnsi="Verdana" w:cs="新細明體"/>
          <w:color w:val="000000"/>
        </w:rPr>
        <w:t>設定的條件</w:t>
      </w:r>
      <w:r w:rsidRPr="007870CE">
        <w:rPr>
          <w:rFonts w:ascii="Verdana" w:eastAsia="新細明體" w:hAnsi="Verdana" w:cs="新細明體"/>
          <w:color w:val="000000"/>
        </w:rPr>
        <w:t>(</w:t>
      </w:r>
      <w:r w:rsidRPr="007870CE">
        <w:rPr>
          <w:rFonts w:ascii="Verdana" w:eastAsia="新細明體" w:hAnsi="Verdana" w:cs="新細明體"/>
          <w:color w:val="000000"/>
        </w:rPr>
        <w:t>通常為光強度</w:t>
      </w:r>
      <w:r w:rsidRPr="007870CE">
        <w:rPr>
          <w:rFonts w:ascii="Verdana" w:eastAsia="新細明體" w:hAnsi="Verdana" w:cs="新細明體"/>
          <w:color w:val="000000"/>
        </w:rPr>
        <w:t>)</w:t>
      </w:r>
      <w:r w:rsidRPr="007870CE">
        <w:rPr>
          <w:rFonts w:ascii="Verdana" w:eastAsia="新細明體" w:hAnsi="Verdana" w:cs="新細明體"/>
          <w:color w:val="000000"/>
        </w:rPr>
        <w:t>，而物理告訴我們，要讓共振腔內的能量增加的方法就是要讓內部產生駐波</w:t>
      </w:r>
      <w:r w:rsidRPr="007870CE">
        <w:rPr>
          <w:rFonts w:ascii="Verdana" w:eastAsia="新細明體" w:hAnsi="Verdana" w:cs="新細明體"/>
          <w:color w:val="000000"/>
        </w:rPr>
        <w:t>(standing wave)</w:t>
      </w:r>
      <w:r w:rsidRPr="007870CE">
        <w:rPr>
          <w:rFonts w:ascii="Verdana" w:eastAsia="新細明體" w:hAnsi="Verdana" w:cs="新細明體"/>
          <w:color w:val="000000"/>
        </w:rPr>
        <w:t>，那，要怎麼樣才會產生</w:t>
      </w:r>
      <w:proofErr w:type="gramStart"/>
      <w:r w:rsidRPr="007870CE">
        <w:rPr>
          <w:rFonts w:ascii="Verdana" w:eastAsia="新細明體" w:hAnsi="Verdana" w:cs="新細明體"/>
          <w:color w:val="000000"/>
        </w:rPr>
        <w:t>駐波呢</w:t>
      </w:r>
      <w:proofErr w:type="gramEnd"/>
      <w:r w:rsidRPr="007870CE">
        <w:rPr>
          <w:rFonts w:ascii="Verdana" w:eastAsia="新細明體" w:hAnsi="Verdana" w:cs="新細明體"/>
          <w:color w:val="000000"/>
        </w:rPr>
        <w:t xml:space="preserve">? </w:t>
      </w:r>
      <w:r w:rsidRPr="007870CE">
        <w:rPr>
          <w:rFonts w:ascii="Verdana" w:eastAsia="新細明體" w:hAnsi="Verdana" w:cs="新細明體"/>
          <w:color w:val="000000"/>
        </w:rPr>
        <w:t>由示意圖中可以看到滿足形成駐波的條件是</w:t>
      </w:r>
      <w:r w:rsidRPr="007870CE">
        <w:rPr>
          <w:rFonts w:ascii="Verdana" w:eastAsia="新細明體" w:hAnsi="Verdana" w:cs="新細明體"/>
          <w:color w:val="000000"/>
        </w:rPr>
        <w:t>2L=</w:t>
      </w:r>
      <w:proofErr w:type="spellStart"/>
      <w:r w:rsidRPr="007870CE">
        <w:rPr>
          <w:rFonts w:ascii="Verdana" w:eastAsia="新細明體" w:hAnsi="Verdana" w:cs="新細明體"/>
          <w:color w:val="000000"/>
        </w:rPr>
        <w:t>mλ</w:t>
      </w:r>
      <w:proofErr w:type="spellEnd"/>
      <w:r w:rsidRPr="007870CE">
        <w:rPr>
          <w:rFonts w:ascii="Verdana" w:eastAsia="新細明體" w:hAnsi="Verdana" w:cs="新細明體"/>
          <w:color w:val="000000"/>
        </w:rPr>
        <w:t>，</w:t>
      </w:r>
      <w:r w:rsidRPr="007870CE">
        <w:rPr>
          <w:rFonts w:ascii="Verdana" w:eastAsia="新細明體" w:hAnsi="Verdana" w:cs="新細明體"/>
          <w:color w:val="000000"/>
        </w:rPr>
        <w:t>L</w:t>
      </w:r>
      <w:proofErr w:type="gramStart"/>
      <w:r w:rsidRPr="007870CE">
        <w:rPr>
          <w:rFonts w:ascii="Verdana" w:eastAsia="新細明體" w:hAnsi="Verdana" w:cs="新細明體"/>
          <w:color w:val="000000"/>
        </w:rPr>
        <w:t>為腔長</w:t>
      </w:r>
      <w:proofErr w:type="gramEnd"/>
      <w:r w:rsidRPr="007870CE">
        <w:rPr>
          <w:rFonts w:ascii="Verdana" w:eastAsia="新細明體" w:hAnsi="Verdana" w:cs="新細明體"/>
          <w:color w:val="000000"/>
        </w:rPr>
        <w:t>、</w:t>
      </w:r>
      <w:r w:rsidRPr="007870CE">
        <w:rPr>
          <w:rFonts w:ascii="Verdana" w:eastAsia="新細明體" w:hAnsi="Verdana" w:cs="新細明體"/>
          <w:color w:val="000000"/>
        </w:rPr>
        <w:t>λ</w:t>
      </w:r>
      <w:r w:rsidRPr="007870CE">
        <w:rPr>
          <w:rFonts w:ascii="Verdana" w:eastAsia="新細明體" w:hAnsi="Verdana" w:cs="新細明體"/>
          <w:color w:val="000000"/>
        </w:rPr>
        <w:t>為光的波長、</w:t>
      </w:r>
      <w:r w:rsidRPr="007870CE">
        <w:rPr>
          <w:rFonts w:ascii="Verdana" w:eastAsia="新細明體" w:hAnsi="Verdana" w:cs="新細明體"/>
          <w:color w:val="000000"/>
        </w:rPr>
        <w:t>m</w:t>
      </w:r>
      <w:r w:rsidRPr="007870CE">
        <w:rPr>
          <w:rFonts w:ascii="Verdana" w:eastAsia="新細明體" w:hAnsi="Verdana" w:cs="新細明體"/>
          <w:color w:val="000000"/>
        </w:rPr>
        <w:t>為任意正整數。而我們知道波速</w:t>
      </w:r>
      <w:r w:rsidRPr="007870CE">
        <w:rPr>
          <w:rFonts w:ascii="Verdana" w:eastAsia="新細明體" w:hAnsi="Verdana" w:cs="新細明體"/>
          <w:color w:val="000000"/>
        </w:rPr>
        <w:t>=</w:t>
      </w:r>
      <w:r w:rsidRPr="007870CE">
        <w:rPr>
          <w:rFonts w:ascii="Verdana" w:eastAsia="新細明體" w:hAnsi="Verdana" w:cs="新細明體"/>
          <w:color w:val="000000"/>
        </w:rPr>
        <w:t>波長</w:t>
      </w:r>
      <w:r w:rsidRPr="007870CE">
        <w:rPr>
          <w:rFonts w:ascii="Verdana" w:eastAsia="新細明體" w:hAnsi="Verdana" w:cs="新細明體"/>
          <w:color w:val="000000"/>
        </w:rPr>
        <w:t>×</w:t>
      </w:r>
      <w:r w:rsidRPr="007870CE">
        <w:rPr>
          <w:rFonts w:ascii="Verdana" w:eastAsia="新細明體" w:hAnsi="Verdana" w:cs="新細明體"/>
          <w:color w:val="000000"/>
        </w:rPr>
        <w:t>頻率，所以對光來說</w:t>
      </w:r>
      <w:r w:rsidRPr="007870CE">
        <w:rPr>
          <w:rFonts w:ascii="Verdana" w:eastAsia="新細明體" w:hAnsi="Verdana" w:cs="新細明體"/>
          <w:color w:val="000000"/>
        </w:rPr>
        <w:t>c=</w:t>
      </w:r>
      <w:proofErr w:type="spellStart"/>
      <w:r w:rsidRPr="007870CE">
        <w:rPr>
          <w:rFonts w:ascii="Verdana" w:eastAsia="新細明體" w:hAnsi="Verdana" w:cs="新細明體"/>
          <w:color w:val="000000"/>
        </w:rPr>
        <w:t>λν</w:t>
      </w:r>
      <w:proofErr w:type="spellEnd"/>
      <w:r w:rsidRPr="007870CE">
        <w:rPr>
          <w:rFonts w:ascii="Verdana" w:eastAsia="新細明體" w:hAnsi="Verdana" w:cs="新細明體"/>
          <w:color w:val="000000"/>
        </w:rPr>
        <w:t>，</w:t>
      </w:r>
      <w:r w:rsidRPr="007870CE">
        <w:rPr>
          <w:rFonts w:ascii="Verdana" w:eastAsia="新細明體" w:hAnsi="Verdana" w:cs="新細明體"/>
          <w:color w:val="000000"/>
        </w:rPr>
        <w:t>c</w:t>
      </w:r>
      <w:r w:rsidRPr="007870CE">
        <w:rPr>
          <w:rFonts w:ascii="Verdana" w:eastAsia="新細明體" w:hAnsi="Verdana" w:cs="新細明體"/>
          <w:color w:val="000000"/>
        </w:rPr>
        <w:t>為光在真空中之波速、</w:t>
      </w:r>
      <w:r w:rsidRPr="007870CE">
        <w:rPr>
          <w:rFonts w:ascii="Verdana" w:eastAsia="新細明體" w:hAnsi="Verdana" w:cs="新細明體"/>
          <w:color w:val="000000"/>
        </w:rPr>
        <w:t>λ</w:t>
      </w:r>
      <w:r w:rsidRPr="007870CE">
        <w:rPr>
          <w:rFonts w:ascii="Verdana" w:eastAsia="新細明體" w:hAnsi="Verdana" w:cs="新細明體"/>
          <w:color w:val="000000"/>
        </w:rPr>
        <w:t>為波長、</w:t>
      </w:r>
      <w:r w:rsidRPr="007870CE">
        <w:rPr>
          <w:rFonts w:ascii="Verdana" w:eastAsia="新細明體" w:hAnsi="Verdana" w:cs="新細明體"/>
          <w:color w:val="000000"/>
        </w:rPr>
        <w:t>ν</w:t>
      </w:r>
      <w:r w:rsidRPr="007870CE">
        <w:rPr>
          <w:rFonts w:ascii="Verdana" w:eastAsia="新細明體" w:hAnsi="Verdana" w:cs="新細明體"/>
          <w:color w:val="000000"/>
        </w:rPr>
        <w:t>為頻率，若用</w:t>
      </w:r>
      <w:r w:rsidRPr="007870CE">
        <w:rPr>
          <w:rFonts w:ascii="Verdana" w:eastAsia="新細明體" w:hAnsi="Verdana" w:cs="新細明體"/>
          <w:color w:val="000000"/>
        </w:rPr>
        <w:t>λ=c/</w:t>
      </w:r>
      <w:r w:rsidRPr="007870CE">
        <w:rPr>
          <w:rFonts w:ascii="Verdana" w:eastAsia="新細明體" w:hAnsi="Verdana" w:cs="新細明體"/>
          <w:color w:val="000000"/>
        </w:rPr>
        <w:t>代入</w:t>
      </w:r>
      <w:r w:rsidRPr="007870CE">
        <w:rPr>
          <w:rFonts w:ascii="Verdana" w:eastAsia="新細明體" w:hAnsi="Verdana" w:cs="新細明體"/>
          <w:color w:val="000000"/>
        </w:rPr>
        <w:t>2L=</w:t>
      </w:r>
      <w:proofErr w:type="spellStart"/>
      <w:r w:rsidRPr="007870CE">
        <w:rPr>
          <w:rFonts w:ascii="Verdana" w:eastAsia="新細明體" w:hAnsi="Verdana" w:cs="新細明體"/>
          <w:color w:val="000000"/>
        </w:rPr>
        <w:t>mλ</w:t>
      </w:r>
      <w:proofErr w:type="spellEnd"/>
      <w:r w:rsidRPr="007870CE">
        <w:rPr>
          <w:rFonts w:ascii="Verdana" w:eastAsia="新細明體" w:hAnsi="Verdana" w:cs="新細明體"/>
          <w:color w:val="000000"/>
        </w:rPr>
        <w:t>中可以得到：</w:t>
      </w:r>
      <w:r w:rsidRPr="007870CE">
        <w:rPr>
          <w:rFonts w:ascii="Verdana" w:eastAsia="新細明體" w:hAnsi="Verdana" w:cs="新細明體"/>
          <w:color w:val="000000"/>
        </w:rPr>
        <w:t>2L=mc/ν</w:t>
      </w:r>
      <w:r w:rsidRPr="007870CE">
        <w:rPr>
          <w:rFonts w:ascii="Verdana" w:eastAsia="新細明體" w:hAnsi="Verdana" w:cs="新細明體"/>
          <w:color w:val="000000"/>
        </w:rPr>
        <w:t>，移項得</w:t>
      </w:r>
      <w:r w:rsidRPr="007870CE">
        <w:rPr>
          <w:rFonts w:ascii="Verdana" w:eastAsia="新細明體" w:hAnsi="Verdana" w:cs="新細明體"/>
          <w:color w:val="000000"/>
        </w:rPr>
        <w:lastRenderedPageBreak/>
        <w:t>ν=mc/2L</w:t>
      </w:r>
      <w:r w:rsidRPr="007870CE">
        <w:rPr>
          <w:rFonts w:ascii="Verdana" w:eastAsia="新細明體" w:hAnsi="Verdana" w:cs="新細明體"/>
          <w:color w:val="000000"/>
        </w:rPr>
        <w:t>，可以看到頻率的間隔是固定的</w:t>
      </w:r>
      <w:r w:rsidRPr="007870CE">
        <w:rPr>
          <w:rFonts w:ascii="Verdana" w:eastAsia="新細明體" w:hAnsi="Verdana" w:cs="新細明體"/>
          <w:color w:val="000000"/>
        </w:rPr>
        <w:br/>
      </w:r>
      <w:r w:rsidRPr="007870CE">
        <w:rPr>
          <w:rFonts w:ascii="Verdana" w:eastAsia="新細明體" w:hAnsi="Verdana" w:cs="新細明體"/>
          <w:noProof/>
          <w:color w:val="000000"/>
        </w:rPr>
        <w:drawing>
          <wp:inline distT="0" distB="0" distL="0" distR="0">
            <wp:extent cx="2876550" cy="4057650"/>
            <wp:effectExtent l="0" t="0" r="0" b="0"/>
            <wp:docPr id="34" name="圖片 34" descr="http://www.ieo.nctu.edu.tw/~ieofuture/102/LZori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o.nctu.edu.tw/~ieofuture/102/LZori_clip_image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4057650"/>
                    </a:xfrm>
                    <a:prstGeom prst="rect">
                      <a:avLst/>
                    </a:prstGeom>
                    <a:noFill/>
                    <a:ln>
                      <a:noFill/>
                    </a:ln>
                  </pic:spPr>
                </pic:pic>
              </a:graphicData>
            </a:graphic>
          </wp:inline>
        </w:drawing>
      </w:r>
    </w:p>
    <w:p w:rsidR="007870CE" w:rsidRPr="007870CE" w:rsidRDefault="007870CE" w:rsidP="007870CE">
      <w:pPr>
        <w:shd w:val="clear" w:color="auto" w:fill="FFFFFF"/>
        <w:spacing w:before="100" w:beforeAutospacing="1" w:after="100" w:afterAutospacing="1" w:line="336" w:lineRule="atLeast"/>
        <w:ind w:left="360"/>
        <w:rPr>
          <w:rFonts w:ascii="Verdana" w:eastAsia="新細明體" w:hAnsi="Verdana" w:cs="新細明體"/>
          <w:color w:val="000000"/>
        </w:rPr>
      </w:pPr>
      <w:r w:rsidRPr="007870CE">
        <w:rPr>
          <w:rFonts w:ascii="Verdana" w:eastAsia="新細明體" w:hAnsi="Verdana" w:cs="新細明體"/>
          <w:b/>
          <w:bCs/>
          <w:color w:val="000000"/>
        </w:rPr>
        <w:t>總結</w:t>
      </w:r>
      <w:r w:rsidRPr="007870CE">
        <w:rPr>
          <w:rFonts w:ascii="Verdana" w:eastAsia="新細明體" w:hAnsi="Verdana" w:cs="新細明體"/>
          <w:b/>
          <w:bCs/>
          <w:color w:val="000000"/>
        </w:rPr>
        <w:t> </w:t>
      </w:r>
    </w:p>
    <w:p w:rsidR="007870CE" w:rsidRPr="007870CE" w:rsidRDefault="007870CE" w:rsidP="007870CE">
      <w:pPr>
        <w:shd w:val="clear" w:color="auto" w:fill="FFFFFF"/>
        <w:spacing w:after="100" w:afterAutospacing="1" w:line="336" w:lineRule="atLeast"/>
        <w:rPr>
          <w:rFonts w:ascii="Verdana" w:eastAsia="新細明體" w:hAnsi="Verdana" w:cs="新細明體"/>
          <w:color w:val="000000"/>
        </w:rPr>
      </w:pPr>
      <w:r w:rsidRPr="007870CE">
        <w:rPr>
          <w:rFonts w:ascii="Verdana" w:eastAsia="新細明體" w:hAnsi="Verdana" w:cs="新細明體"/>
          <w:color w:val="000000"/>
        </w:rPr>
        <w:t>將電子激發</w:t>
      </w:r>
      <w:proofErr w:type="gramStart"/>
      <w:r w:rsidRPr="007870CE">
        <w:rPr>
          <w:rFonts w:ascii="Verdana" w:eastAsia="新細明體" w:hAnsi="Verdana" w:cs="新細明體"/>
          <w:color w:val="000000"/>
        </w:rPr>
        <w:t>至高能階</w:t>
      </w:r>
      <w:proofErr w:type="gramEnd"/>
      <w:r w:rsidRPr="007870CE">
        <w:rPr>
          <w:rFonts w:ascii="Verdana" w:eastAsia="新細明體" w:hAnsi="Verdana" w:cs="新細明體"/>
          <w:color w:val="000000"/>
        </w:rPr>
        <w:t>，第一顆會以自發放射的形式回到基態，若放出的光子</w:t>
      </w:r>
      <w:proofErr w:type="gramStart"/>
      <w:r w:rsidRPr="007870CE">
        <w:rPr>
          <w:rFonts w:ascii="Verdana" w:eastAsia="新細明體" w:hAnsi="Verdana" w:cs="新細明體"/>
          <w:color w:val="000000"/>
        </w:rPr>
        <w:t>不滿足</w:t>
      </w:r>
      <w:proofErr w:type="gramEnd"/>
      <w:r w:rsidRPr="007870CE">
        <w:rPr>
          <w:rFonts w:ascii="Verdana" w:eastAsia="新細明體" w:hAnsi="Verdana" w:cs="新細明體"/>
          <w:color w:val="000000"/>
        </w:rPr>
        <w:t>共振腔的駐波條件</w:t>
      </w:r>
      <w:r w:rsidRPr="007870CE">
        <w:rPr>
          <w:rFonts w:ascii="Verdana" w:eastAsia="新細明體" w:hAnsi="Verdana" w:cs="新細明體"/>
          <w:color w:val="000000"/>
        </w:rPr>
        <w:t>(</w:t>
      </w:r>
      <w:r w:rsidRPr="007870CE">
        <w:rPr>
          <w:rFonts w:ascii="Verdana" w:eastAsia="新細明體" w:hAnsi="Verdana" w:cs="新細明體"/>
          <w:color w:val="000000"/>
        </w:rPr>
        <w:t>我們的對光的要求</w:t>
      </w:r>
      <w:r w:rsidRPr="007870CE">
        <w:rPr>
          <w:rFonts w:ascii="Verdana" w:eastAsia="新細明體" w:hAnsi="Verdana" w:cs="新細明體"/>
          <w:color w:val="000000"/>
        </w:rPr>
        <w:t>)</w:t>
      </w:r>
      <w:r w:rsidRPr="007870CE">
        <w:rPr>
          <w:rFonts w:ascii="Verdana" w:eastAsia="新細明體" w:hAnsi="Verdana" w:cs="新細明體"/>
          <w:color w:val="000000"/>
        </w:rPr>
        <w:t>，則無法產生增益，若自發放射的光子滿足條件則會在</w:t>
      </w:r>
      <w:proofErr w:type="gramStart"/>
      <w:r w:rsidRPr="007870CE">
        <w:rPr>
          <w:rFonts w:ascii="Verdana" w:eastAsia="新細明體" w:hAnsi="Verdana" w:cs="新細明體"/>
          <w:color w:val="000000"/>
        </w:rPr>
        <w:t>共振腔中來回</w:t>
      </w:r>
      <w:proofErr w:type="gramEnd"/>
      <w:r w:rsidRPr="007870CE">
        <w:rPr>
          <w:rFonts w:ascii="Verdana" w:eastAsia="新細明體" w:hAnsi="Verdana" w:cs="新細明體"/>
          <w:color w:val="000000"/>
        </w:rPr>
        <w:t>跑，當其通過增益介質時則會誘發激發放射產生更多和它一模一樣的光子，如雪崩般的增加光子數量直到滿足共振</w:t>
      </w:r>
      <w:proofErr w:type="gramStart"/>
      <w:r w:rsidRPr="007870CE">
        <w:rPr>
          <w:rFonts w:ascii="Verdana" w:eastAsia="新細明體" w:hAnsi="Verdana" w:cs="新細明體"/>
          <w:color w:val="000000"/>
        </w:rPr>
        <w:t>腔</w:t>
      </w:r>
      <w:proofErr w:type="gramEnd"/>
      <w:r w:rsidRPr="007870CE">
        <w:rPr>
          <w:rFonts w:ascii="Verdana" w:eastAsia="新細明體" w:hAnsi="Verdana" w:cs="新細明體"/>
          <w:color w:val="000000"/>
        </w:rPr>
        <w:t>放出光的條件</w:t>
      </w:r>
      <w:r w:rsidRPr="007870CE">
        <w:rPr>
          <w:rFonts w:ascii="Verdana" w:eastAsia="新細明體" w:hAnsi="Verdana" w:cs="新細明體"/>
          <w:color w:val="000000"/>
        </w:rPr>
        <w:t>(</w:t>
      </w:r>
      <w:r w:rsidRPr="007870CE">
        <w:rPr>
          <w:rFonts w:ascii="Verdana" w:eastAsia="新細明體" w:hAnsi="Verdana" w:cs="新細明體"/>
          <w:color w:val="000000"/>
        </w:rPr>
        <w:t>超過臨界值</w:t>
      </w:r>
      <w:r w:rsidRPr="007870CE">
        <w:rPr>
          <w:rFonts w:ascii="Verdana" w:eastAsia="新細明體" w:hAnsi="Verdana" w:cs="新細明體"/>
          <w:color w:val="000000"/>
        </w:rPr>
        <w:t>)</w:t>
      </w:r>
      <w:r w:rsidRPr="007870CE">
        <w:rPr>
          <w:rFonts w:ascii="Verdana" w:eastAsia="新細明體" w:hAnsi="Verdana" w:cs="新細明體"/>
          <w:color w:val="000000"/>
        </w:rPr>
        <w:t>。此時雷射光</w:t>
      </w:r>
      <w:r w:rsidRPr="007870CE">
        <w:rPr>
          <w:rFonts w:ascii="Verdana" w:eastAsia="新細明體" w:hAnsi="Verdana" w:cs="新細明體"/>
          <w:color w:val="000000"/>
        </w:rPr>
        <w:t>(</w:t>
      </w:r>
      <w:r w:rsidRPr="007870CE">
        <w:rPr>
          <w:rFonts w:ascii="Verdana" w:eastAsia="新細明體" w:hAnsi="Verdana" w:cs="新細明體"/>
          <w:color w:val="000000"/>
        </w:rPr>
        <w:t>部分的光</w:t>
      </w:r>
      <w:r w:rsidRPr="007870CE">
        <w:rPr>
          <w:rFonts w:ascii="Verdana" w:eastAsia="新細明體" w:hAnsi="Verdana" w:cs="新細明體"/>
          <w:color w:val="000000"/>
        </w:rPr>
        <w:t>)</w:t>
      </w:r>
      <w:r w:rsidRPr="007870CE">
        <w:rPr>
          <w:rFonts w:ascii="Verdana" w:eastAsia="新細明體" w:hAnsi="Verdana" w:cs="新細明體"/>
          <w:color w:val="000000"/>
        </w:rPr>
        <w:t>變會射出共振腔，經過一段</w:t>
      </w:r>
      <w:r w:rsidRPr="007870CE">
        <w:rPr>
          <w:rFonts w:ascii="Verdana" w:eastAsia="新細明體" w:hAnsi="Verdana" w:cs="新細明體"/>
          <w:color w:val="000000"/>
        </w:rPr>
        <w:t>(</w:t>
      </w:r>
      <w:r w:rsidRPr="007870CE">
        <w:rPr>
          <w:rFonts w:ascii="Verdana" w:eastAsia="新細明體" w:hAnsi="Verdana" w:cs="新細明體"/>
          <w:color w:val="000000"/>
        </w:rPr>
        <w:t>很短</w:t>
      </w:r>
      <w:r w:rsidRPr="007870CE">
        <w:rPr>
          <w:rFonts w:ascii="Verdana" w:eastAsia="新細明體" w:hAnsi="Verdana" w:cs="新細明體"/>
          <w:color w:val="000000"/>
        </w:rPr>
        <w:t>)</w:t>
      </w:r>
      <w:r w:rsidRPr="007870CE">
        <w:rPr>
          <w:rFonts w:ascii="Verdana" w:eastAsia="新細明體" w:hAnsi="Verdana" w:cs="新細明體"/>
          <w:color w:val="000000"/>
        </w:rPr>
        <w:t>時間，</w:t>
      </w:r>
      <w:proofErr w:type="gramStart"/>
      <w:r w:rsidRPr="007870CE">
        <w:rPr>
          <w:rFonts w:ascii="Verdana" w:eastAsia="新細明體" w:hAnsi="Verdana" w:cs="新細明體"/>
          <w:color w:val="000000"/>
        </w:rPr>
        <w:t>光泵的供應</w:t>
      </w:r>
      <w:proofErr w:type="gramEnd"/>
      <w:r w:rsidRPr="007870CE">
        <w:rPr>
          <w:rFonts w:ascii="Verdana" w:eastAsia="新細明體" w:hAnsi="Verdana" w:cs="新細明體"/>
          <w:color w:val="000000"/>
        </w:rPr>
        <w:t>與雷射光的輸出會達成一個平衡的狀態，此時</w:t>
      </w:r>
      <w:proofErr w:type="gramStart"/>
      <w:r w:rsidRPr="007870CE">
        <w:rPr>
          <w:rFonts w:ascii="Verdana" w:eastAsia="新細明體" w:hAnsi="Verdana" w:cs="新細明體"/>
          <w:color w:val="000000"/>
        </w:rPr>
        <w:t>雷射光便可以</w:t>
      </w:r>
      <w:proofErr w:type="gramEnd"/>
      <w:r w:rsidRPr="007870CE">
        <w:rPr>
          <w:rFonts w:ascii="Verdana" w:eastAsia="新細明體" w:hAnsi="Verdana" w:cs="新細明體"/>
          <w:color w:val="000000"/>
        </w:rPr>
        <w:t>持續輸出。</w:t>
      </w:r>
    </w:p>
    <w:p w:rsidR="007870CE" w:rsidRPr="007870CE" w:rsidRDefault="007870CE" w:rsidP="007870CE">
      <w:pPr>
        <w:shd w:val="clear" w:color="auto" w:fill="FFFFFF"/>
        <w:spacing w:after="100" w:afterAutospacing="1" w:line="336" w:lineRule="atLeast"/>
        <w:rPr>
          <w:rFonts w:ascii="Verdana" w:eastAsia="新細明體" w:hAnsi="Verdana" w:cs="新細明體" w:hint="eastAsia"/>
          <w:color w:val="000000"/>
        </w:rPr>
      </w:pPr>
    </w:p>
    <w:p w:rsidR="00B81318" w:rsidRPr="00A94C23" w:rsidRDefault="00B81318" w:rsidP="00B81318">
      <w:pPr>
        <w:rPr>
          <w:rFonts w:ascii="標楷體" w:eastAsia="標楷體" w:hAnsi="標楷體"/>
          <w:color w:val="0000FF"/>
          <w:sz w:val="28"/>
          <w:szCs w:val="28"/>
        </w:rPr>
      </w:pPr>
      <w:r w:rsidRPr="00A94C23">
        <w:rPr>
          <w:rFonts w:ascii="標楷體" w:eastAsia="標楷體" w:hAnsi="標楷體" w:hint="eastAsia"/>
          <w:color w:val="0000FF"/>
          <w:sz w:val="28"/>
          <w:szCs w:val="28"/>
        </w:rPr>
        <w:t>2.光纖在現代通訊具有相當重要發展，請說明光纖使用雷射波長範圍為何限定在</w:t>
      </w:r>
      <w:proofErr w:type="gramStart"/>
      <w:r w:rsidRPr="00A94C23">
        <w:rPr>
          <w:rFonts w:ascii="標楷體" w:eastAsia="標楷體" w:hAnsi="標楷體" w:hint="eastAsia"/>
          <w:color w:val="0000FF"/>
          <w:sz w:val="28"/>
          <w:szCs w:val="28"/>
        </w:rPr>
        <w:t>近紅外</w:t>
      </w:r>
      <w:proofErr w:type="gramEnd"/>
      <w:r w:rsidRPr="00A94C23">
        <w:rPr>
          <w:rFonts w:ascii="標楷體" w:eastAsia="標楷體" w:hAnsi="標楷體" w:hint="eastAsia"/>
          <w:color w:val="0000FF"/>
          <w:sz w:val="28"/>
          <w:szCs w:val="28"/>
        </w:rPr>
        <w:t>範圍？請從材料、光學原理說明(20%)</w:t>
      </w:r>
    </w:p>
    <w:p w:rsidR="007870CE" w:rsidRDefault="00A41289" w:rsidP="00B81318">
      <w:r>
        <w:t>光導纖維或簡作光</w:t>
      </w:r>
      <w:proofErr w:type="gramStart"/>
      <w:r>
        <w:t>纖</w:t>
      </w:r>
      <w:proofErr w:type="gramEnd"/>
      <w:r>
        <w:t>，是一種利用光在玻璃或塑料製成的</w:t>
      </w:r>
      <w:r>
        <w:t xml:space="preserve"> </w:t>
      </w:r>
      <w:r>
        <w:t>纖維中的全反射原理而達成的光傳導工具。微細的光纖封裝在</w:t>
      </w:r>
      <w:r>
        <w:t xml:space="preserve"> </w:t>
      </w:r>
      <w:r>
        <w:t>塑料護套中，使得它能夠彎曲而不至</w:t>
      </w:r>
      <w:r>
        <w:lastRenderedPageBreak/>
        <w:t>於斷裂。通常，光纖的</w:t>
      </w:r>
      <w:proofErr w:type="gramStart"/>
      <w:r>
        <w:t>一</w:t>
      </w:r>
      <w:proofErr w:type="gramEnd"/>
      <w:r>
        <w:t xml:space="preserve"> </w:t>
      </w:r>
      <w:r>
        <w:t>端的發射裝置使用發光二極體（</w:t>
      </w:r>
      <w:r>
        <w:t xml:space="preserve">light emitting </w:t>
      </w:r>
      <w:proofErr w:type="spellStart"/>
      <w:r>
        <w:t>diode,LED</w:t>
      </w:r>
      <w:proofErr w:type="spellEnd"/>
      <w:r>
        <w:t>）或</w:t>
      </w:r>
      <w:r>
        <w:t xml:space="preserve"> </w:t>
      </w:r>
      <w:r>
        <w:t>一束雷射將光脈衝傳送至光纖，光纖的另一端的接收裝置使用</w:t>
      </w:r>
      <w:r>
        <w:t xml:space="preserve"> </w:t>
      </w:r>
      <w:proofErr w:type="gramStart"/>
      <w:r>
        <w:t>光敏元件</w:t>
      </w:r>
      <w:proofErr w:type="gramEnd"/>
      <w:r>
        <w:t>檢測脈衝。在日常生活中，由於光在光導纖維的傳導</w:t>
      </w:r>
      <w:r>
        <w:t xml:space="preserve"> </w:t>
      </w:r>
      <w:r>
        <w:t>損耗比電在電線傳導的損耗低得多，光纖被用作長距離的信息</w:t>
      </w:r>
      <w:r>
        <w:t xml:space="preserve"> </w:t>
      </w:r>
      <w:r>
        <w:t>傳遞。隨著光纖的價格日漸降低，光纖也被用於醫療和娛樂的用途。</w:t>
      </w:r>
    </w:p>
    <w:p w:rsidR="00A41289" w:rsidRDefault="00A41289" w:rsidP="00B81318">
      <w:r w:rsidRPr="00A41289">
        <w:rPr>
          <w:color w:val="FF0000"/>
        </w:rPr>
        <w:t>光纖的應用</w:t>
      </w:r>
      <w:r>
        <w:rPr>
          <w:rFonts w:hint="eastAsia"/>
          <w:color w:val="FF0000"/>
        </w:rPr>
        <w:t>:</w:t>
      </w:r>
      <w:r>
        <w:t xml:space="preserve"> </w:t>
      </w:r>
      <w:r>
        <w:t>我們現在最容易看到的就是光纖通訊，在從中應用要到各個層面。我對於這</w:t>
      </w:r>
      <w:r>
        <w:t xml:space="preserve"> </w:t>
      </w:r>
      <w:proofErr w:type="gramStart"/>
      <w:r>
        <w:t>個</w:t>
      </w:r>
      <w:proofErr w:type="gramEnd"/>
      <w:r>
        <w:t>題目會有興趣是因為有天到媽媽在看裝潢雜誌時突然提到現在的豪宅有在用</w:t>
      </w:r>
      <w:r>
        <w:t xml:space="preserve"> </w:t>
      </w:r>
      <w:r>
        <w:t>什麼「光纖窗簾」。但是我查了下網路其實資料並沒有很多，但是我認為那個應</w:t>
      </w:r>
      <w:r>
        <w:t xml:space="preserve"> </w:t>
      </w:r>
      <w:r>
        <w:t>用的來源應該是去年底在比利時世界創新科技博覽會中獲獎的「納米結構光子</w:t>
      </w:r>
      <w:proofErr w:type="gramStart"/>
      <w:r>
        <w:t>纖</w:t>
      </w:r>
      <w:proofErr w:type="gramEnd"/>
      <w:r>
        <w:t xml:space="preserve"> </w:t>
      </w:r>
      <w:r>
        <w:t>維及其</w:t>
      </w:r>
      <w:proofErr w:type="gramStart"/>
      <w:r>
        <w:t>纖</w:t>
      </w:r>
      <w:proofErr w:type="gramEnd"/>
      <w:r>
        <w:t>物」來的。香港理工大學紡織及</w:t>
      </w:r>
      <w:proofErr w:type="gramStart"/>
      <w:r>
        <w:t>製衣學系主任陶肖明以</w:t>
      </w:r>
      <w:proofErr w:type="gramEnd"/>
      <w:r>
        <w:t>納米及雷射技術</w:t>
      </w:r>
      <w:r>
        <w:t xml:space="preserve"> </w:t>
      </w:r>
      <w:r>
        <w:t>改良光纖物料，只要在編織衣衫、窗簾、布匹時加入經改良的光纖物料，再配合</w:t>
      </w:r>
      <w:r>
        <w:t xml:space="preserve"> </w:t>
      </w:r>
      <w:r w:rsidR="009B34C0">
        <w:t>發光二</w:t>
      </w:r>
      <w:proofErr w:type="gramStart"/>
      <w:r w:rsidR="009B34C0">
        <w:t>極</w:t>
      </w:r>
      <w:proofErr w:type="gramEnd"/>
      <w:r w:rsidR="009B34C0">
        <w:t>燈的使用，布織品充電後便可發光</w:t>
      </w:r>
    </w:p>
    <w:p w:rsidR="009B34C0" w:rsidRDefault="009B34C0" w:rsidP="009B34C0">
      <w:pPr>
        <w:pStyle w:val="3"/>
        <w:shd w:val="clear" w:color="auto" w:fill="FFFFFF"/>
        <w:spacing w:line="360" w:lineRule="atLeast"/>
        <w:rPr>
          <w:rFonts w:ascii="Verdana" w:hAnsi="Verdana"/>
          <w:color w:val="333333"/>
          <w:sz w:val="27"/>
          <w:szCs w:val="27"/>
        </w:rPr>
      </w:pPr>
      <w:r>
        <w:rPr>
          <w:rFonts w:ascii="Verdana" w:hAnsi="Verdana"/>
          <w:color w:val="333333"/>
        </w:rPr>
        <w:t>光纖性質分類</w:t>
      </w:r>
    </w:p>
    <w:p w:rsidR="009B34C0" w:rsidRDefault="009B34C0" w:rsidP="009B34C0">
      <w:pPr>
        <w:shd w:val="clear" w:color="auto" w:fill="FFFFFF"/>
        <w:spacing w:line="360" w:lineRule="atLeast"/>
        <w:rPr>
          <w:rFonts w:ascii="Verdana" w:hAnsi="Verdana"/>
          <w:color w:val="333333"/>
          <w:sz w:val="21"/>
          <w:szCs w:val="21"/>
        </w:rPr>
      </w:pPr>
      <w:r>
        <w:rPr>
          <w:rFonts w:ascii="Verdana" w:hAnsi="Verdana"/>
          <w:color w:val="333333"/>
          <w:sz w:val="21"/>
          <w:szCs w:val="21"/>
        </w:rPr>
        <w:br/>
      </w:r>
      <w:r>
        <w:rPr>
          <w:rFonts w:ascii="Verdana" w:hAnsi="Verdana"/>
          <w:color w:val="333333"/>
          <w:sz w:val="21"/>
          <w:szCs w:val="21"/>
        </w:rPr>
        <w:t xml:space="preserve">　　單模光纖收發器：傳輸距離</w:t>
      </w:r>
      <w:r>
        <w:rPr>
          <w:rFonts w:ascii="Verdana" w:hAnsi="Verdana"/>
          <w:color w:val="333333"/>
          <w:sz w:val="21"/>
          <w:szCs w:val="21"/>
        </w:rPr>
        <w:t>20</w:t>
      </w:r>
      <w:r>
        <w:rPr>
          <w:rFonts w:ascii="Verdana" w:hAnsi="Verdana"/>
          <w:color w:val="333333"/>
          <w:sz w:val="21"/>
          <w:szCs w:val="21"/>
        </w:rPr>
        <w:t>公里至</w:t>
      </w:r>
      <w:r>
        <w:rPr>
          <w:rFonts w:ascii="Verdana" w:hAnsi="Verdana"/>
          <w:color w:val="333333"/>
          <w:sz w:val="21"/>
          <w:szCs w:val="21"/>
        </w:rPr>
        <w:t>120</w:t>
      </w:r>
      <w:r>
        <w:rPr>
          <w:rFonts w:ascii="Verdana" w:hAnsi="Verdana"/>
          <w:color w:val="333333"/>
          <w:sz w:val="21"/>
          <w:szCs w:val="21"/>
        </w:rPr>
        <w:t>公里</w:t>
      </w:r>
    </w:p>
    <w:p w:rsidR="009B34C0" w:rsidRDefault="009B34C0" w:rsidP="009B34C0">
      <w:pPr>
        <w:shd w:val="clear" w:color="auto" w:fill="FFFFFF"/>
        <w:spacing w:line="360" w:lineRule="atLeast"/>
        <w:rPr>
          <w:rFonts w:ascii="Verdana" w:hAnsi="Verdana"/>
          <w:color w:val="333333"/>
          <w:sz w:val="21"/>
          <w:szCs w:val="21"/>
        </w:rPr>
      </w:pPr>
      <w:r>
        <w:rPr>
          <w:rFonts w:ascii="Verdana" w:hAnsi="Verdana"/>
          <w:color w:val="333333"/>
          <w:sz w:val="21"/>
          <w:szCs w:val="21"/>
        </w:rPr>
        <w:br/>
      </w:r>
      <w:r>
        <w:rPr>
          <w:rFonts w:ascii="Verdana" w:hAnsi="Verdana"/>
          <w:color w:val="333333"/>
          <w:sz w:val="21"/>
          <w:szCs w:val="21"/>
        </w:rPr>
        <w:t xml:space="preserve">　　多模光纖收發器：傳輸距離</w:t>
      </w:r>
      <w:r>
        <w:rPr>
          <w:rFonts w:ascii="Verdana" w:hAnsi="Verdana"/>
          <w:color w:val="333333"/>
          <w:sz w:val="21"/>
          <w:szCs w:val="21"/>
        </w:rPr>
        <w:t>2</w:t>
      </w:r>
      <w:r>
        <w:rPr>
          <w:rFonts w:ascii="Verdana" w:hAnsi="Verdana"/>
          <w:color w:val="333333"/>
          <w:sz w:val="21"/>
          <w:szCs w:val="21"/>
        </w:rPr>
        <w:t>公里到</w:t>
      </w:r>
      <w:r>
        <w:rPr>
          <w:rFonts w:ascii="Verdana" w:hAnsi="Verdana"/>
          <w:color w:val="333333"/>
          <w:sz w:val="21"/>
          <w:szCs w:val="21"/>
        </w:rPr>
        <w:t>5</w:t>
      </w:r>
      <w:r>
        <w:rPr>
          <w:rFonts w:ascii="Verdana" w:hAnsi="Verdana"/>
          <w:color w:val="333333"/>
          <w:sz w:val="21"/>
          <w:szCs w:val="21"/>
        </w:rPr>
        <w:t>公里</w:t>
      </w:r>
    </w:p>
    <w:p w:rsidR="009B34C0" w:rsidRDefault="009B34C0" w:rsidP="009B34C0">
      <w:pPr>
        <w:shd w:val="clear" w:color="auto" w:fill="FFFFFF"/>
        <w:spacing w:line="360" w:lineRule="atLeast"/>
        <w:rPr>
          <w:rFonts w:ascii="Verdana" w:hAnsi="Verdana"/>
          <w:color w:val="333333"/>
          <w:sz w:val="21"/>
          <w:szCs w:val="21"/>
        </w:rPr>
      </w:pPr>
      <w:r>
        <w:rPr>
          <w:rFonts w:ascii="Verdana" w:hAnsi="Verdana"/>
          <w:color w:val="333333"/>
          <w:sz w:val="21"/>
          <w:szCs w:val="21"/>
        </w:rPr>
        <w:br/>
      </w:r>
      <w:r>
        <w:rPr>
          <w:rFonts w:ascii="Verdana" w:hAnsi="Verdana"/>
          <w:color w:val="333333"/>
          <w:sz w:val="21"/>
          <w:szCs w:val="21"/>
        </w:rPr>
        <w:t xml:space="preserve">　　按光纖來分，可以分爲多模光纖收發器和單模光纖收發器。由於使用的光纖不同，收發器所能傳輸的距離也不一樣，多模收發器一般的傳輸距離在</w:t>
      </w:r>
      <w:r>
        <w:rPr>
          <w:rFonts w:ascii="Verdana" w:hAnsi="Verdana"/>
          <w:color w:val="333333"/>
          <w:sz w:val="21"/>
          <w:szCs w:val="21"/>
        </w:rPr>
        <w:t>2</w:t>
      </w:r>
      <w:r>
        <w:rPr>
          <w:rFonts w:ascii="Verdana" w:hAnsi="Verdana"/>
          <w:color w:val="333333"/>
          <w:sz w:val="21"/>
          <w:szCs w:val="21"/>
        </w:rPr>
        <w:t>公里到</w:t>
      </w:r>
      <w:r>
        <w:rPr>
          <w:rFonts w:ascii="Verdana" w:hAnsi="Verdana"/>
          <w:color w:val="333333"/>
          <w:sz w:val="21"/>
          <w:szCs w:val="21"/>
        </w:rPr>
        <w:t>5</w:t>
      </w:r>
      <w:r>
        <w:rPr>
          <w:rFonts w:ascii="Verdana" w:hAnsi="Verdana"/>
          <w:color w:val="333333"/>
          <w:sz w:val="21"/>
          <w:szCs w:val="21"/>
        </w:rPr>
        <w:t>公里</w:t>
      </w:r>
      <w:proofErr w:type="gramStart"/>
      <w:r>
        <w:rPr>
          <w:rFonts w:ascii="Verdana" w:hAnsi="Verdana"/>
          <w:color w:val="333333"/>
          <w:sz w:val="21"/>
          <w:szCs w:val="21"/>
        </w:rPr>
        <w:t>之間，</w:t>
      </w:r>
      <w:proofErr w:type="gramEnd"/>
      <w:r>
        <w:rPr>
          <w:rFonts w:ascii="Verdana" w:hAnsi="Verdana"/>
          <w:color w:val="333333"/>
          <w:sz w:val="21"/>
          <w:szCs w:val="21"/>
        </w:rPr>
        <w:t>而單</w:t>
      </w:r>
      <w:r>
        <w:rPr>
          <w:rFonts w:ascii="Verdana" w:hAnsi="Verdana"/>
          <w:color w:val="333333"/>
          <w:sz w:val="21"/>
          <w:szCs w:val="21"/>
        </w:rPr>
        <w:lastRenderedPageBreak/>
        <w:t>模收發器覆蓋的範圍可以從</w:t>
      </w:r>
      <w:r>
        <w:rPr>
          <w:rFonts w:ascii="Verdana" w:hAnsi="Verdana"/>
          <w:color w:val="333333"/>
          <w:sz w:val="21"/>
          <w:szCs w:val="21"/>
        </w:rPr>
        <w:t>20</w:t>
      </w:r>
      <w:r>
        <w:rPr>
          <w:rFonts w:ascii="Verdana" w:hAnsi="Verdana"/>
          <w:color w:val="333333"/>
          <w:sz w:val="21"/>
          <w:szCs w:val="21"/>
        </w:rPr>
        <w:t>公里至</w:t>
      </w:r>
      <w:r>
        <w:rPr>
          <w:rFonts w:ascii="Verdana" w:hAnsi="Verdana"/>
          <w:color w:val="333333"/>
          <w:sz w:val="21"/>
          <w:szCs w:val="21"/>
        </w:rPr>
        <w:t>120</w:t>
      </w:r>
      <w:r>
        <w:rPr>
          <w:rFonts w:ascii="Verdana" w:hAnsi="Verdana"/>
          <w:color w:val="333333"/>
          <w:sz w:val="21"/>
          <w:szCs w:val="21"/>
        </w:rPr>
        <w:t>公里。需要指出的是因傳輸距離的不同，光纖收發器本身的發射功率、接收靈敏度和使用波長也會不一樣。</w:t>
      </w:r>
    </w:p>
    <w:p w:rsidR="009B34C0" w:rsidRDefault="009B34C0" w:rsidP="009B34C0">
      <w:pPr>
        <w:shd w:val="clear" w:color="auto" w:fill="FFFFFF"/>
        <w:spacing w:line="360" w:lineRule="atLeast"/>
        <w:rPr>
          <w:rFonts w:ascii="Verdana" w:hAnsi="Verdana"/>
          <w:color w:val="333333"/>
          <w:sz w:val="21"/>
          <w:szCs w:val="21"/>
        </w:rPr>
      </w:pPr>
      <w:r>
        <w:rPr>
          <w:rFonts w:ascii="Verdana" w:hAnsi="Verdana"/>
          <w:color w:val="333333"/>
          <w:sz w:val="21"/>
          <w:szCs w:val="21"/>
        </w:rPr>
        <w:br/>
      </w:r>
      <w:r>
        <w:rPr>
          <w:rFonts w:ascii="Verdana" w:hAnsi="Verdana"/>
          <w:color w:val="333333"/>
          <w:sz w:val="21"/>
          <w:szCs w:val="21"/>
        </w:rPr>
        <w:t xml:space="preserve">　　如</w:t>
      </w:r>
      <w:r>
        <w:rPr>
          <w:rFonts w:ascii="Verdana" w:hAnsi="Verdana"/>
          <w:color w:val="333333"/>
          <w:sz w:val="21"/>
          <w:szCs w:val="21"/>
        </w:rPr>
        <w:t>5</w:t>
      </w:r>
      <w:r>
        <w:rPr>
          <w:rFonts w:ascii="Verdana" w:hAnsi="Verdana"/>
          <w:color w:val="333333"/>
          <w:sz w:val="21"/>
          <w:szCs w:val="21"/>
        </w:rPr>
        <w:t>公里光纖收發器的發射功率一般在</w:t>
      </w:r>
      <w:r>
        <w:rPr>
          <w:rFonts w:ascii="Verdana" w:hAnsi="Verdana"/>
          <w:color w:val="333333"/>
          <w:sz w:val="21"/>
          <w:szCs w:val="21"/>
        </w:rPr>
        <w:t>-20~-14db</w:t>
      </w:r>
      <w:proofErr w:type="gramStart"/>
      <w:r>
        <w:rPr>
          <w:rFonts w:ascii="Verdana" w:hAnsi="Verdana"/>
          <w:color w:val="333333"/>
          <w:sz w:val="21"/>
          <w:szCs w:val="21"/>
        </w:rPr>
        <w:t>之間，</w:t>
      </w:r>
      <w:proofErr w:type="gramEnd"/>
      <w:r>
        <w:rPr>
          <w:rFonts w:ascii="Verdana" w:hAnsi="Verdana"/>
          <w:color w:val="333333"/>
          <w:sz w:val="21"/>
          <w:szCs w:val="21"/>
        </w:rPr>
        <w:t>接收靈敏度爲</w:t>
      </w:r>
      <w:r>
        <w:rPr>
          <w:rFonts w:ascii="Verdana" w:hAnsi="Verdana"/>
          <w:color w:val="333333"/>
          <w:sz w:val="21"/>
          <w:szCs w:val="21"/>
        </w:rPr>
        <w:t>-30db,</w:t>
      </w:r>
      <w:r>
        <w:rPr>
          <w:rFonts w:ascii="Verdana" w:hAnsi="Verdana"/>
          <w:color w:val="333333"/>
          <w:sz w:val="21"/>
          <w:szCs w:val="21"/>
        </w:rPr>
        <w:t>使用</w:t>
      </w:r>
      <w:r>
        <w:rPr>
          <w:rFonts w:ascii="Verdana" w:hAnsi="Verdana"/>
          <w:color w:val="333333"/>
          <w:sz w:val="21"/>
          <w:szCs w:val="21"/>
        </w:rPr>
        <w:t>1310nm</w:t>
      </w:r>
      <w:r>
        <w:rPr>
          <w:rFonts w:ascii="Verdana" w:hAnsi="Verdana"/>
          <w:color w:val="333333"/>
          <w:sz w:val="21"/>
          <w:szCs w:val="21"/>
        </w:rPr>
        <w:t>的波長；而</w:t>
      </w:r>
      <w:r>
        <w:rPr>
          <w:rFonts w:ascii="Verdana" w:hAnsi="Verdana"/>
          <w:color w:val="333333"/>
          <w:sz w:val="21"/>
          <w:szCs w:val="21"/>
        </w:rPr>
        <w:t>120</w:t>
      </w:r>
      <w:r>
        <w:rPr>
          <w:rFonts w:ascii="Verdana" w:hAnsi="Verdana"/>
          <w:color w:val="333333"/>
          <w:sz w:val="21"/>
          <w:szCs w:val="21"/>
        </w:rPr>
        <w:t>公里光纖收發器的發射功率多在</w:t>
      </w:r>
      <w:r>
        <w:rPr>
          <w:rFonts w:ascii="Verdana" w:hAnsi="Verdana"/>
          <w:color w:val="333333"/>
          <w:sz w:val="21"/>
          <w:szCs w:val="21"/>
        </w:rPr>
        <w:t>-5~0dB</w:t>
      </w:r>
      <w:proofErr w:type="gramStart"/>
      <w:r>
        <w:rPr>
          <w:rFonts w:ascii="Verdana" w:hAnsi="Verdana"/>
          <w:color w:val="333333"/>
          <w:sz w:val="21"/>
          <w:szCs w:val="21"/>
        </w:rPr>
        <w:t>之間，</w:t>
      </w:r>
      <w:proofErr w:type="gramEnd"/>
      <w:r>
        <w:rPr>
          <w:rFonts w:ascii="Verdana" w:hAnsi="Verdana"/>
          <w:color w:val="333333"/>
          <w:sz w:val="21"/>
          <w:szCs w:val="21"/>
        </w:rPr>
        <w:t>接收靈敏度爲</w:t>
      </w:r>
      <w:r>
        <w:rPr>
          <w:rFonts w:ascii="Verdana" w:hAnsi="Verdana"/>
          <w:color w:val="333333"/>
          <w:sz w:val="21"/>
          <w:szCs w:val="21"/>
        </w:rPr>
        <w:t>-38dB,</w:t>
      </w:r>
      <w:r>
        <w:rPr>
          <w:rFonts w:ascii="Verdana" w:hAnsi="Verdana"/>
          <w:color w:val="333333"/>
          <w:sz w:val="21"/>
          <w:szCs w:val="21"/>
        </w:rPr>
        <w:t>使用</w:t>
      </w:r>
      <w:r>
        <w:rPr>
          <w:rFonts w:ascii="Verdana" w:hAnsi="Verdana"/>
          <w:color w:val="333333"/>
          <w:sz w:val="21"/>
          <w:szCs w:val="21"/>
        </w:rPr>
        <w:t>1550nm</w:t>
      </w:r>
      <w:r>
        <w:rPr>
          <w:rFonts w:ascii="Verdana" w:hAnsi="Verdana"/>
          <w:color w:val="333333"/>
          <w:sz w:val="21"/>
          <w:szCs w:val="21"/>
        </w:rPr>
        <w:t>的波長。</w:t>
      </w:r>
    </w:p>
    <w:p w:rsidR="009B34C0" w:rsidRPr="009B34C0" w:rsidRDefault="009B34C0" w:rsidP="00B81318">
      <w:pPr>
        <w:rPr>
          <w:rFonts w:ascii="標楷體" w:eastAsia="標楷體" w:hAnsi="標楷體" w:hint="eastAsia"/>
          <w:color w:val="0000FF"/>
          <w:sz w:val="28"/>
          <w:szCs w:val="28"/>
        </w:rPr>
      </w:pPr>
    </w:p>
    <w:p w:rsidR="00B81318" w:rsidRPr="00AB3565" w:rsidRDefault="00B81318" w:rsidP="00B81318">
      <w:pPr>
        <w:rPr>
          <w:rFonts w:ascii="標楷體" w:eastAsia="標楷體" w:hAnsi="標楷體"/>
          <w:color w:val="0000FF"/>
          <w:sz w:val="28"/>
          <w:szCs w:val="28"/>
        </w:rPr>
      </w:pPr>
      <w:r w:rsidRPr="00AB3565">
        <w:rPr>
          <w:rFonts w:ascii="標楷體" w:eastAsia="標楷體" w:hAnsi="標楷體" w:hint="eastAsia"/>
          <w:color w:val="0000FF"/>
          <w:sz w:val="28"/>
          <w:szCs w:val="28"/>
        </w:rPr>
        <w:t>3.LED在高亮度的發展上，從內部與外部效率有那些作</w:t>
      </w:r>
    </w:p>
    <w:p w:rsidR="00B81318" w:rsidRDefault="00B81318" w:rsidP="00B81318">
      <w:pPr>
        <w:rPr>
          <w:rFonts w:ascii="標楷體" w:eastAsia="標楷體" w:hAnsi="標楷體"/>
          <w:color w:val="0000FF"/>
          <w:sz w:val="28"/>
          <w:szCs w:val="28"/>
        </w:rPr>
      </w:pPr>
      <w:r w:rsidRPr="00AB3565">
        <w:rPr>
          <w:rFonts w:ascii="標楷體" w:eastAsia="標楷體" w:hAnsi="標楷體" w:hint="eastAsia"/>
          <w:color w:val="0000FF"/>
          <w:sz w:val="28"/>
          <w:szCs w:val="28"/>
        </w:rPr>
        <w:t>法，從學理上，LED亮度的最大極限為何？(20%)</w:t>
      </w:r>
    </w:p>
    <w:p w:rsidR="00DB02F0" w:rsidRPr="00DB02F0" w:rsidRDefault="00DB02F0" w:rsidP="00B81318">
      <w:pPr>
        <w:rPr>
          <w:rFonts w:ascii="Arial" w:hAnsi="Arial" w:cs="Arial" w:hint="eastAsia"/>
          <w:color w:val="000000"/>
          <w:sz w:val="20"/>
          <w:szCs w:val="20"/>
          <w:shd w:val="clear" w:color="auto" w:fill="FFFFFF"/>
        </w:rPr>
      </w:pPr>
      <w:r>
        <w:rPr>
          <w:rFonts w:ascii="Arial" w:hAnsi="Arial" w:cs="Arial"/>
          <w:color w:val="000000"/>
          <w:sz w:val="20"/>
          <w:szCs w:val="20"/>
          <w:shd w:val="clear" w:color="auto" w:fill="FFFFFF"/>
        </w:rPr>
        <w:t>發光二極體的發光效率一般稱為元件的外部量子效率</w:t>
      </w:r>
      <w:r>
        <w:rPr>
          <w:rFonts w:ascii="Arial" w:hAnsi="Arial" w:cs="Arial"/>
          <w:color w:val="000000"/>
          <w:sz w:val="20"/>
          <w:szCs w:val="20"/>
          <w:shd w:val="clear" w:color="auto" w:fill="FFFFFF"/>
        </w:rPr>
        <w:t>(external quantum efficiency)</w:t>
      </w:r>
      <w:r>
        <w:rPr>
          <w:rFonts w:ascii="Arial" w:hAnsi="Arial" w:cs="Arial"/>
          <w:color w:val="000000"/>
          <w:sz w:val="20"/>
          <w:szCs w:val="20"/>
          <w:shd w:val="clear" w:color="auto" w:fill="FFFFFF"/>
        </w:rPr>
        <w:t>，其為元件的內部量子效率</w:t>
      </w:r>
      <w:r>
        <w:rPr>
          <w:rFonts w:ascii="Arial" w:hAnsi="Arial" w:cs="Arial"/>
          <w:color w:val="000000"/>
          <w:sz w:val="20"/>
          <w:szCs w:val="20"/>
          <w:shd w:val="clear" w:color="auto" w:fill="FFFFFF"/>
        </w:rPr>
        <w:t>(internal quantum efficiency)</w:t>
      </w:r>
      <w:r>
        <w:rPr>
          <w:rFonts w:ascii="Arial" w:hAnsi="Arial" w:cs="Arial"/>
          <w:color w:val="000000"/>
          <w:sz w:val="20"/>
          <w:szCs w:val="20"/>
          <w:shd w:val="clear" w:color="auto" w:fill="FFFFFF"/>
        </w:rPr>
        <w:t>及元件的取出效率</w:t>
      </w:r>
      <w:r>
        <w:rPr>
          <w:rFonts w:ascii="Arial" w:hAnsi="Arial" w:cs="Arial"/>
          <w:color w:val="000000"/>
          <w:sz w:val="20"/>
          <w:szCs w:val="20"/>
          <w:shd w:val="clear" w:color="auto" w:fill="FFFFFF"/>
        </w:rPr>
        <w:t>(extraction efficiency)</w:t>
      </w:r>
      <w:r>
        <w:rPr>
          <w:rFonts w:ascii="Arial" w:hAnsi="Arial" w:cs="Arial"/>
          <w:color w:val="000000"/>
          <w:sz w:val="20"/>
          <w:szCs w:val="20"/>
          <w:shd w:val="clear" w:color="auto" w:fill="FFFFFF"/>
        </w:rPr>
        <w:t>的乘積。所謂元件的內部量子效率其實就是元件本身的電光轉換效率，主要與元件本身的特性如元件材料的能帶、缺陷、雜質及元件的</w:t>
      </w:r>
      <w:proofErr w:type="gramStart"/>
      <w:r>
        <w:rPr>
          <w:rFonts w:ascii="Arial" w:hAnsi="Arial" w:cs="Arial"/>
          <w:color w:val="000000"/>
          <w:sz w:val="20"/>
          <w:szCs w:val="20"/>
          <w:shd w:val="clear" w:color="auto" w:fill="FFFFFF"/>
        </w:rPr>
        <w:t>磊</w:t>
      </w:r>
      <w:proofErr w:type="gramEnd"/>
      <w:r>
        <w:rPr>
          <w:rFonts w:ascii="Arial" w:hAnsi="Arial" w:cs="Arial"/>
          <w:color w:val="000000"/>
          <w:sz w:val="20"/>
          <w:szCs w:val="20"/>
          <w:shd w:val="clear" w:color="auto" w:fill="FFFFFF"/>
        </w:rPr>
        <w:t>晶組成及結構等相關。而元件的取出效率指的則是元件內部產生的光子，在經過元件本身的吸收、折射、反射後實際上在元件外部可量測到的光子數目。因此相關於取出效率的因素包括了元件材料本身的吸收、元件的幾何結構、元件及封裝材料的折射率差及元件結構的散射特性等。而上述兩種效率的乘積，就是整個元件的發光效果，也就是元件的外部量子效率。</w:t>
      </w:r>
    </w:p>
    <w:p w:rsidR="00DB02F0" w:rsidRDefault="00DB02F0" w:rsidP="00DB02F0">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LED</w:t>
      </w:r>
      <w:r>
        <w:rPr>
          <w:rFonts w:ascii="Arial" w:hAnsi="Arial" w:cs="Arial"/>
          <w:color w:val="252525"/>
          <w:sz w:val="21"/>
          <w:szCs w:val="21"/>
        </w:rPr>
        <w:t>的偏壓與順向電流成對數相關，若以固定電壓源推動的話，電源電壓的輕微差異、</w:t>
      </w:r>
      <w:r>
        <w:rPr>
          <w:rFonts w:ascii="Arial" w:hAnsi="Arial" w:cs="Arial"/>
          <w:color w:val="252525"/>
          <w:sz w:val="21"/>
          <w:szCs w:val="21"/>
        </w:rPr>
        <w:t>LED</w:t>
      </w:r>
      <w:r>
        <w:rPr>
          <w:rFonts w:ascii="Arial" w:hAnsi="Arial" w:cs="Arial"/>
          <w:color w:val="252525"/>
          <w:sz w:val="21"/>
          <w:szCs w:val="21"/>
        </w:rPr>
        <w:t>偏壓因生產工藝的離散性，都會使電流有較大的變化，由於</w:t>
      </w:r>
      <w:r>
        <w:rPr>
          <w:rFonts w:ascii="Arial" w:hAnsi="Arial" w:cs="Arial"/>
          <w:color w:val="252525"/>
          <w:sz w:val="21"/>
          <w:szCs w:val="21"/>
        </w:rPr>
        <w:t>LED</w:t>
      </w:r>
      <w:r>
        <w:rPr>
          <w:rFonts w:ascii="Arial" w:hAnsi="Arial" w:cs="Arial"/>
          <w:color w:val="252525"/>
          <w:sz w:val="21"/>
          <w:szCs w:val="21"/>
        </w:rPr>
        <w:t>的光度與電流有較直接關係，電流變化會導致</w:t>
      </w:r>
      <w:r>
        <w:rPr>
          <w:rFonts w:ascii="Arial" w:hAnsi="Arial" w:cs="Arial"/>
          <w:color w:val="252525"/>
          <w:sz w:val="21"/>
          <w:szCs w:val="21"/>
        </w:rPr>
        <w:t>LED</w:t>
      </w:r>
      <w:r>
        <w:rPr>
          <w:rFonts w:ascii="Arial" w:hAnsi="Arial" w:cs="Arial"/>
          <w:color w:val="252525"/>
          <w:sz w:val="21"/>
          <w:szCs w:val="21"/>
        </w:rPr>
        <w:t>的亮度偏離想定值，電流若超出安全值的話會因</w:t>
      </w:r>
      <w:proofErr w:type="gramStart"/>
      <w:r>
        <w:rPr>
          <w:rFonts w:ascii="Arial" w:hAnsi="Arial" w:cs="Arial"/>
          <w:color w:val="252525"/>
          <w:sz w:val="21"/>
          <w:szCs w:val="21"/>
        </w:rPr>
        <w:t>功耗過</w:t>
      </w:r>
      <w:proofErr w:type="gramEnd"/>
      <w:r>
        <w:rPr>
          <w:rFonts w:ascii="Arial" w:hAnsi="Arial" w:cs="Arial"/>
          <w:color w:val="252525"/>
          <w:sz w:val="21"/>
          <w:szCs w:val="21"/>
        </w:rPr>
        <w:t>大而使</w:t>
      </w:r>
      <w:r>
        <w:rPr>
          <w:rFonts w:ascii="Arial" w:hAnsi="Arial" w:cs="Arial"/>
          <w:color w:val="252525"/>
          <w:sz w:val="21"/>
          <w:szCs w:val="21"/>
        </w:rPr>
        <w:t>LED</w:t>
      </w:r>
      <w:r>
        <w:rPr>
          <w:rFonts w:ascii="Arial" w:hAnsi="Arial" w:cs="Arial"/>
          <w:color w:val="252525"/>
          <w:sz w:val="21"/>
          <w:szCs w:val="21"/>
        </w:rPr>
        <w:t>永久損壞（二極體的整個工作區電壓基本不變，</w:t>
      </w:r>
      <w:r>
        <w:rPr>
          <w:rFonts w:ascii="Arial" w:hAnsi="Arial" w:cs="Arial"/>
          <w:b/>
          <w:bCs/>
          <w:color w:val="252525"/>
          <w:sz w:val="21"/>
          <w:szCs w:val="21"/>
        </w:rPr>
        <w:t>功耗大致與電流成正比</w:t>
      </w:r>
      <w:r>
        <w:rPr>
          <w:rFonts w:ascii="Arial" w:hAnsi="Arial" w:cs="Arial"/>
          <w:color w:val="252525"/>
          <w:sz w:val="21"/>
          <w:szCs w:val="21"/>
        </w:rPr>
        <w:t>）。因此，應用時應使</w:t>
      </w:r>
      <w:r>
        <w:rPr>
          <w:rFonts w:ascii="Arial" w:hAnsi="Arial" w:cs="Arial"/>
          <w:color w:val="252525"/>
          <w:sz w:val="21"/>
          <w:szCs w:val="21"/>
        </w:rPr>
        <w:t>LED</w:t>
      </w:r>
      <w:r>
        <w:rPr>
          <w:rFonts w:ascii="Arial" w:hAnsi="Arial" w:cs="Arial"/>
          <w:color w:val="252525"/>
          <w:sz w:val="21"/>
          <w:szCs w:val="21"/>
        </w:rPr>
        <w:t>工作在固定的電流，這樣才可達至預期的亮度，及確保</w:t>
      </w:r>
      <w:r>
        <w:rPr>
          <w:rFonts w:ascii="Arial" w:hAnsi="Arial" w:cs="Arial"/>
          <w:color w:val="252525"/>
          <w:sz w:val="21"/>
          <w:szCs w:val="21"/>
        </w:rPr>
        <w:t>LED</w:t>
      </w:r>
      <w:r>
        <w:rPr>
          <w:rFonts w:ascii="Arial" w:hAnsi="Arial" w:cs="Arial"/>
          <w:color w:val="252525"/>
          <w:sz w:val="21"/>
          <w:szCs w:val="21"/>
        </w:rPr>
        <w:t>不會因電流過大、</w:t>
      </w:r>
      <w:proofErr w:type="gramStart"/>
      <w:r>
        <w:rPr>
          <w:rFonts w:ascii="Arial" w:hAnsi="Arial" w:cs="Arial"/>
          <w:color w:val="252525"/>
          <w:sz w:val="21"/>
          <w:szCs w:val="21"/>
        </w:rPr>
        <w:t>功耗超出</w:t>
      </w:r>
      <w:proofErr w:type="gramEnd"/>
      <w:r>
        <w:rPr>
          <w:rFonts w:ascii="Arial" w:hAnsi="Arial" w:cs="Arial"/>
          <w:color w:val="252525"/>
          <w:sz w:val="21"/>
          <w:szCs w:val="21"/>
        </w:rPr>
        <w:t>負荷而損壞。因此，在推動</w:t>
      </w:r>
      <w:r>
        <w:rPr>
          <w:rFonts w:ascii="Arial" w:hAnsi="Arial" w:cs="Arial"/>
          <w:color w:val="252525"/>
          <w:sz w:val="21"/>
          <w:szCs w:val="21"/>
        </w:rPr>
        <w:t>LED</w:t>
      </w:r>
      <w:r>
        <w:rPr>
          <w:rFonts w:ascii="Arial" w:hAnsi="Arial" w:cs="Arial"/>
          <w:color w:val="252525"/>
          <w:sz w:val="21"/>
          <w:szCs w:val="21"/>
        </w:rPr>
        <w:t>時有下列事項要注意：</w:t>
      </w:r>
    </w:p>
    <w:p w:rsidR="00DB02F0" w:rsidRDefault="00DB02F0" w:rsidP="00DB02F0">
      <w:pPr>
        <w:numPr>
          <w:ilvl w:val="0"/>
          <w:numId w:val="6"/>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務必使</w:t>
      </w:r>
      <w:r>
        <w:rPr>
          <w:rFonts w:ascii="Arial" w:hAnsi="Arial" w:cs="Arial"/>
          <w:color w:val="252525"/>
          <w:sz w:val="21"/>
          <w:szCs w:val="21"/>
        </w:rPr>
        <w:t>LED</w:t>
      </w:r>
      <w:r>
        <w:rPr>
          <w:rFonts w:ascii="Arial" w:hAnsi="Arial" w:cs="Arial"/>
          <w:color w:val="252525"/>
          <w:sz w:val="21"/>
          <w:szCs w:val="21"/>
        </w:rPr>
        <w:t>工作在預想的固定電流值</w:t>
      </w:r>
      <w:proofErr w:type="gramStart"/>
      <w:r>
        <w:rPr>
          <w:rFonts w:ascii="Arial" w:hAnsi="Arial" w:cs="Arial"/>
          <w:color w:val="252525"/>
          <w:sz w:val="21"/>
          <w:szCs w:val="21"/>
        </w:rPr>
        <w:t>或功耗</w:t>
      </w:r>
      <w:proofErr w:type="gramEnd"/>
      <w:r>
        <w:rPr>
          <w:rFonts w:ascii="Arial" w:hAnsi="Arial" w:cs="Arial"/>
          <w:color w:val="252525"/>
          <w:sz w:val="21"/>
          <w:szCs w:val="21"/>
        </w:rPr>
        <w:t>，已</w:t>
      </w:r>
      <w:proofErr w:type="gramStart"/>
      <w:r>
        <w:rPr>
          <w:rFonts w:ascii="Arial" w:hAnsi="Arial" w:cs="Arial"/>
          <w:color w:val="252525"/>
          <w:sz w:val="21"/>
          <w:szCs w:val="21"/>
        </w:rPr>
        <w:t>達致想定</w:t>
      </w:r>
      <w:proofErr w:type="gramEnd"/>
      <w:r>
        <w:rPr>
          <w:rFonts w:ascii="Arial" w:hAnsi="Arial" w:cs="Arial"/>
          <w:color w:val="252525"/>
          <w:sz w:val="21"/>
          <w:szCs w:val="21"/>
        </w:rPr>
        <w:t>亮度</w:t>
      </w:r>
      <w:proofErr w:type="gramStart"/>
      <w:r>
        <w:rPr>
          <w:rFonts w:ascii="Arial" w:hAnsi="Arial" w:cs="Arial"/>
          <w:color w:val="252525"/>
          <w:sz w:val="21"/>
          <w:szCs w:val="21"/>
        </w:rPr>
        <w:t>與功耗</w:t>
      </w:r>
      <w:proofErr w:type="gramEnd"/>
      <w:r>
        <w:rPr>
          <w:rFonts w:ascii="Arial" w:hAnsi="Arial" w:cs="Arial"/>
          <w:color w:val="252525"/>
          <w:sz w:val="21"/>
          <w:szCs w:val="21"/>
        </w:rPr>
        <w:t>，及避免損壞</w:t>
      </w:r>
      <w:r>
        <w:rPr>
          <w:rFonts w:ascii="Arial" w:hAnsi="Arial" w:cs="Arial"/>
          <w:color w:val="252525"/>
          <w:sz w:val="21"/>
          <w:szCs w:val="21"/>
        </w:rPr>
        <w:t>LED</w:t>
      </w:r>
      <w:r>
        <w:rPr>
          <w:rFonts w:ascii="Arial" w:hAnsi="Arial" w:cs="Arial"/>
          <w:color w:val="252525"/>
          <w:sz w:val="21"/>
          <w:szCs w:val="21"/>
        </w:rPr>
        <w:t>。這多以</w:t>
      </w:r>
      <w:proofErr w:type="gramStart"/>
      <w:r>
        <w:rPr>
          <w:rFonts w:ascii="Arial" w:hAnsi="Arial" w:cs="Arial"/>
          <w:color w:val="252525"/>
          <w:sz w:val="21"/>
          <w:szCs w:val="21"/>
        </w:rPr>
        <w:t>恆流源</w:t>
      </w:r>
      <w:proofErr w:type="gramEnd"/>
      <w:r>
        <w:rPr>
          <w:rFonts w:ascii="Arial" w:hAnsi="Arial" w:cs="Arial"/>
          <w:color w:val="252525"/>
          <w:sz w:val="21"/>
          <w:szCs w:val="21"/>
        </w:rPr>
        <w:t>達成，用一個電壓源串連</w:t>
      </w:r>
      <w:proofErr w:type="gramStart"/>
      <w:r>
        <w:rPr>
          <w:rFonts w:ascii="Arial" w:hAnsi="Arial" w:cs="Arial"/>
          <w:color w:val="252525"/>
          <w:sz w:val="21"/>
          <w:szCs w:val="21"/>
        </w:rPr>
        <w:t>一個限流</w:t>
      </w:r>
      <w:proofErr w:type="gramEnd"/>
      <w:r>
        <w:rPr>
          <w:rFonts w:ascii="Arial" w:hAnsi="Arial" w:cs="Arial"/>
          <w:color w:val="252525"/>
          <w:sz w:val="21"/>
          <w:szCs w:val="21"/>
        </w:rPr>
        <w:t>電阻即可成一</w:t>
      </w:r>
      <w:proofErr w:type="gramStart"/>
      <w:r>
        <w:rPr>
          <w:rFonts w:ascii="Arial" w:hAnsi="Arial" w:cs="Arial"/>
          <w:color w:val="252525"/>
          <w:sz w:val="21"/>
          <w:szCs w:val="21"/>
        </w:rPr>
        <w:t>恆流源</w:t>
      </w:r>
      <w:proofErr w:type="gramEnd"/>
      <w:r>
        <w:rPr>
          <w:rFonts w:ascii="Arial" w:hAnsi="Arial" w:cs="Arial"/>
          <w:color w:val="252525"/>
          <w:sz w:val="21"/>
          <w:szCs w:val="21"/>
        </w:rPr>
        <w:t>，但精確</w:t>
      </w:r>
      <w:r>
        <w:rPr>
          <w:rFonts w:ascii="Arial" w:hAnsi="Arial" w:cs="Arial"/>
          <w:color w:val="252525"/>
          <w:sz w:val="21"/>
          <w:szCs w:val="21"/>
        </w:rPr>
        <w:lastRenderedPageBreak/>
        <w:t>度不高。以線性線路造出的</w:t>
      </w:r>
      <w:proofErr w:type="gramStart"/>
      <w:r>
        <w:rPr>
          <w:rFonts w:ascii="Arial" w:hAnsi="Arial" w:cs="Arial"/>
          <w:color w:val="252525"/>
          <w:sz w:val="21"/>
          <w:szCs w:val="21"/>
        </w:rPr>
        <w:t>恆流源</w:t>
      </w:r>
      <w:proofErr w:type="gramEnd"/>
      <w:r>
        <w:rPr>
          <w:rFonts w:ascii="Arial" w:hAnsi="Arial" w:cs="Arial"/>
          <w:color w:val="252525"/>
          <w:sz w:val="21"/>
          <w:szCs w:val="21"/>
        </w:rPr>
        <w:t>精度可以相當高，但同樣有效率低（功耗高）的缺點。開關式可以有極高的精度同效率，但要</w:t>
      </w:r>
      <w:proofErr w:type="gramStart"/>
      <w:r>
        <w:rPr>
          <w:rFonts w:ascii="Arial" w:hAnsi="Arial" w:cs="Arial"/>
          <w:color w:val="252525"/>
          <w:sz w:val="21"/>
          <w:szCs w:val="21"/>
        </w:rPr>
        <w:t>注意燥聲問</w:t>
      </w:r>
      <w:proofErr w:type="gramEnd"/>
      <w:r>
        <w:rPr>
          <w:rFonts w:ascii="Arial" w:hAnsi="Arial" w:cs="Arial"/>
          <w:color w:val="252525"/>
          <w:sz w:val="21"/>
          <w:szCs w:val="21"/>
        </w:rPr>
        <w:t>，而且成本高很多。</w:t>
      </w:r>
    </w:p>
    <w:p w:rsidR="00DB02F0" w:rsidRDefault="00DB02F0" w:rsidP="00DB02F0">
      <w:pPr>
        <w:numPr>
          <w:ilvl w:val="0"/>
          <w:numId w:val="6"/>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串聯</w:t>
      </w:r>
      <w:r>
        <w:rPr>
          <w:rFonts w:ascii="Arial" w:hAnsi="Arial" w:cs="Arial"/>
          <w:color w:val="252525"/>
          <w:sz w:val="21"/>
          <w:szCs w:val="21"/>
        </w:rPr>
        <w:t>LED</w:t>
      </w:r>
      <w:r>
        <w:rPr>
          <w:rFonts w:ascii="Arial" w:hAnsi="Arial" w:cs="Arial"/>
          <w:color w:val="252525"/>
          <w:sz w:val="21"/>
          <w:szCs w:val="21"/>
        </w:rPr>
        <w:t>可以使各</w:t>
      </w:r>
      <w:r>
        <w:rPr>
          <w:rFonts w:ascii="Arial" w:hAnsi="Arial" w:cs="Arial"/>
          <w:color w:val="252525"/>
          <w:sz w:val="21"/>
          <w:szCs w:val="21"/>
        </w:rPr>
        <w:t>LED</w:t>
      </w:r>
      <w:r>
        <w:rPr>
          <w:rFonts w:ascii="Arial" w:hAnsi="Arial" w:cs="Arial"/>
          <w:color w:val="252525"/>
          <w:sz w:val="21"/>
          <w:szCs w:val="21"/>
        </w:rPr>
        <w:t>得到相同電流，亮度會較為一致。並聯</w:t>
      </w:r>
      <w:r>
        <w:rPr>
          <w:rFonts w:ascii="Arial" w:hAnsi="Arial" w:cs="Arial"/>
          <w:color w:val="252525"/>
          <w:sz w:val="21"/>
          <w:szCs w:val="21"/>
        </w:rPr>
        <w:t>LED</w:t>
      </w:r>
      <w:r>
        <w:rPr>
          <w:rFonts w:ascii="Arial" w:hAnsi="Arial" w:cs="Arial"/>
          <w:color w:val="252525"/>
          <w:sz w:val="21"/>
          <w:szCs w:val="21"/>
        </w:rPr>
        <w:t>會使各</w:t>
      </w:r>
      <w:r>
        <w:rPr>
          <w:rFonts w:ascii="Arial" w:hAnsi="Arial" w:cs="Arial"/>
          <w:color w:val="252525"/>
          <w:sz w:val="21"/>
          <w:szCs w:val="21"/>
        </w:rPr>
        <w:t>LED</w:t>
      </w:r>
      <w:r>
        <w:rPr>
          <w:rFonts w:ascii="Arial" w:hAnsi="Arial" w:cs="Arial"/>
          <w:color w:val="252525"/>
          <w:sz w:val="21"/>
          <w:szCs w:val="21"/>
        </w:rPr>
        <w:t>電壓相同，但</w:t>
      </w:r>
      <w:proofErr w:type="gramStart"/>
      <w:r>
        <w:rPr>
          <w:rFonts w:ascii="Arial" w:hAnsi="Arial" w:cs="Arial"/>
          <w:color w:val="252525"/>
          <w:sz w:val="21"/>
          <w:szCs w:val="21"/>
        </w:rPr>
        <w:t>由於品控問題</w:t>
      </w:r>
      <w:proofErr w:type="gramEnd"/>
      <w:r>
        <w:rPr>
          <w:rFonts w:ascii="Arial" w:hAnsi="Arial" w:cs="Arial"/>
          <w:color w:val="252525"/>
          <w:sz w:val="21"/>
          <w:szCs w:val="21"/>
        </w:rPr>
        <w:t>，同一電壓下，即使是同一批次的相同型號，各</w:t>
      </w:r>
      <w:r>
        <w:rPr>
          <w:rFonts w:ascii="Arial" w:hAnsi="Arial" w:cs="Arial"/>
          <w:color w:val="252525"/>
          <w:sz w:val="21"/>
          <w:szCs w:val="21"/>
        </w:rPr>
        <w:t>LED</w:t>
      </w:r>
      <w:r>
        <w:rPr>
          <w:rFonts w:ascii="Arial" w:hAnsi="Arial" w:cs="Arial"/>
          <w:color w:val="252525"/>
          <w:sz w:val="21"/>
          <w:szCs w:val="21"/>
        </w:rPr>
        <w:t>電流會有輕微差異，亮度一致性較差。</w:t>
      </w:r>
    </w:p>
    <w:p w:rsidR="00DB02F0" w:rsidRDefault="00DB02F0" w:rsidP="00DB02F0">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要知道什麼的電流值才可以達到預期的光度，可以參考生產商資料提供有關電流與光度關係的資料。要控制</w:t>
      </w:r>
      <w:r>
        <w:rPr>
          <w:rFonts w:ascii="Arial" w:hAnsi="Arial" w:cs="Arial"/>
          <w:color w:val="252525"/>
          <w:sz w:val="21"/>
          <w:szCs w:val="21"/>
        </w:rPr>
        <w:t>LED</w:t>
      </w:r>
      <w:r>
        <w:rPr>
          <w:rFonts w:ascii="Arial" w:hAnsi="Arial" w:cs="Arial"/>
          <w:color w:val="252525"/>
          <w:sz w:val="21"/>
          <w:szCs w:val="21"/>
        </w:rPr>
        <w:t>的亮度，又想提升效率、減少耗電，卻不想使用價格較高的開關式電源的話，可以使用脈衝寬度調變（</w:t>
      </w:r>
      <w:r>
        <w:rPr>
          <w:rFonts w:ascii="Arial" w:hAnsi="Arial" w:cs="Arial"/>
          <w:color w:val="252525"/>
          <w:sz w:val="21"/>
          <w:szCs w:val="21"/>
        </w:rPr>
        <w:t>Pulse width modulation - PWM</w:t>
      </w:r>
      <w:r>
        <w:rPr>
          <w:rFonts w:ascii="Arial" w:hAnsi="Arial" w:cs="Arial"/>
          <w:color w:val="252525"/>
          <w:sz w:val="21"/>
          <w:szCs w:val="21"/>
        </w:rPr>
        <w:t>）推動</w:t>
      </w:r>
      <w:r>
        <w:rPr>
          <w:rFonts w:ascii="Arial" w:hAnsi="Arial" w:cs="Arial"/>
          <w:color w:val="252525"/>
          <w:sz w:val="21"/>
          <w:szCs w:val="21"/>
        </w:rPr>
        <w:t>LED</w:t>
      </w:r>
      <w:r>
        <w:rPr>
          <w:rFonts w:ascii="Arial" w:hAnsi="Arial" w:cs="Arial"/>
          <w:color w:val="252525"/>
          <w:sz w:val="21"/>
          <w:szCs w:val="21"/>
        </w:rPr>
        <w:t>，通過控制不停重複的每一個</w:t>
      </w:r>
      <w:proofErr w:type="gramStart"/>
      <w:r>
        <w:rPr>
          <w:rFonts w:ascii="Arial" w:hAnsi="Arial" w:cs="Arial"/>
          <w:color w:val="252525"/>
          <w:sz w:val="21"/>
          <w:szCs w:val="21"/>
        </w:rPr>
        <w:t>時段內導通</w:t>
      </w:r>
      <w:proofErr w:type="gramEnd"/>
      <w:r>
        <w:rPr>
          <w:rFonts w:ascii="Arial" w:hAnsi="Arial" w:cs="Arial"/>
          <w:color w:val="252525"/>
          <w:sz w:val="21"/>
          <w:szCs w:val="21"/>
        </w:rPr>
        <w:t>時間與關閉時間的比例，也就是</w:t>
      </w:r>
      <w:proofErr w:type="gramStart"/>
      <w:r>
        <w:rPr>
          <w:rFonts w:ascii="Arial" w:hAnsi="Arial" w:cs="Arial"/>
          <w:color w:val="252525"/>
          <w:sz w:val="21"/>
          <w:szCs w:val="21"/>
        </w:rPr>
        <w:t>占空比</w:t>
      </w:r>
      <w:proofErr w:type="gramEnd"/>
      <w:r>
        <w:rPr>
          <w:rFonts w:ascii="Arial" w:hAnsi="Arial" w:cs="Arial"/>
          <w:color w:val="252525"/>
          <w:sz w:val="21"/>
          <w:szCs w:val="21"/>
        </w:rPr>
        <w:t>，可以改變流經</w:t>
      </w:r>
      <w:r>
        <w:rPr>
          <w:rFonts w:ascii="Arial" w:hAnsi="Arial" w:cs="Arial"/>
          <w:color w:val="252525"/>
          <w:sz w:val="21"/>
          <w:szCs w:val="21"/>
        </w:rPr>
        <w:t>LED</w:t>
      </w:r>
      <w:r>
        <w:rPr>
          <w:rFonts w:ascii="Arial" w:hAnsi="Arial" w:cs="Arial"/>
          <w:color w:val="252525"/>
          <w:sz w:val="21"/>
          <w:szCs w:val="21"/>
        </w:rPr>
        <w:t>的平均電流，從而控制</w:t>
      </w:r>
      <w:r>
        <w:rPr>
          <w:rFonts w:ascii="Arial" w:hAnsi="Arial" w:cs="Arial"/>
          <w:color w:val="252525"/>
          <w:sz w:val="21"/>
          <w:szCs w:val="21"/>
        </w:rPr>
        <w:t>LED</w:t>
      </w:r>
      <w:r>
        <w:rPr>
          <w:rFonts w:ascii="Arial" w:hAnsi="Arial" w:cs="Arial"/>
          <w:color w:val="252525"/>
          <w:sz w:val="21"/>
          <w:szCs w:val="21"/>
        </w:rPr>
        <w:t>的光度，由於控元件沒有半導通的狀態，控制元件內的電壓降相當少，因而效率較高，只要閃爍頻率高於人眼的視覺暫留，</w:t>
      </w:r>
      <w:r>
        <w:rPr>
          <w:rFonts w:ascii="Arial" w:hAnsi="Arial" w:cs="Arial"/>
          <w:color w:val="252525"/>
          <w:sz w:val="21"/>
          <w:szCs w:val="21"/>
        </w:rPr>
        <w:t>LED</w:t>
      </w:r>
      <w:r>
        <w:rPr>
          <w:rFonts w:ascii="Arial" w:hAnsi="Arial" w:cs="Arial"/>
          <w:color w:val="252525"/>
          <w:sz w:val="21"/>
          <w:szCs w:val="21"/>
        </w:rPr>
        <w:t>看起來就</w:t>
      </w:r>
      <w:proofErr w:type="gramStart"/>
      <w:r>
        <w:rPr>
          <w:rFonts w:ascii="Arial" w:hAnsi="Arial" w:cs="Arial"/>
          <w:color w:val="252525"/>
          <w:sz w:val="21"/>
          <w:szCs w:val="21"/>
        </w:rPr>
        <w:t>象</w:t>
      </w:r>
      <w:proofErr w:type="gramEnd"/>
      <w:r>
        <w:rPr>
          <w:rFonts w:ascii="Arial" w:hAnsi="Arial" w:cs="Arial"/>
          <w:color w:val="252525"/>
          <w:sz w:val="21"/>
          <w:szCs w:val="21"/>
        </w:rPr>
        <w:t>連續發光一樣。</w:t>
      </w:r>
    </w:p>
    <w:p w:rsidR="00DB02F0" w:rsidRDefault="00DB02F0" w:rsidP="00DB02F0">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白色</w:t>
      </w:r>
      <w:r>
        <w:rPr>
          <w:rFonts w:ascii="Arial" w:hAnsi="Arial" w:cs="Arial"/>
          <w:color w:val="252525"/>
          <w:sz w:val="21"/>
          <w:szCs w:val="21"/>
        </w:rPr>
        <w:t>LED</w:t>
      </w:r>
      <w:r>
        <w:rPr>
          <w:rFonts w:ascii="Arial" w:hAnsi="Arial" w:cs="Arial"/>
          <w:color w:val="252525"/>
          <w:sz w:val="21"/>
          <w:szCs w:val="21"/>
        </w:rPr>
        <w:t>使用脈衝寬度調變控制</w:t>
      </w:r>
      <w:r>
        <w:rPr>
          <w:rFonts w:ascii="Arial" w:hAnsi="Arial" w:cs="Arial"/>
          <w:color w:val="252525"/>
          <w:sz w:val="21"/>
          <w:szCs w:val="21"/>
        </w:rPr>
        <w:t>LED</w:t>
      </w:r>
      <w:r>
        <w:rPr>
          <w:rFonts w:ascii="Arial" w:hAnsi="Arial" w:cs="Arial"/>
          <w:color w:val="252525"/>
          <w:sz w:val="21"/>
          <w:szCs w:val="21"/>
        </w:rPr>
        <w:t>光度的方法有另一好處，白色</w:t>
      </w:r>
      <w:r>
        <w:rPr>
          <w:rFonts w:ascii="Arial" w:hAnsi="Arial" w:cs="Arial"/>
          <w:color w:val="252525"/>
          <w:sz w:val="21"/>
          <w:szCs w:val="21"/>
        </w:rPr>
        <w:t>LED</w:t>
      </w:r>
      <w:r>
        <w:rPr>
          <w:rFonts w:ascii="Arial" w:hAnsi="Arial" w:cs="Arial"/>
          <w:color w:val="252525"/>
          <w:sz w:val="21"/>
          <w:szCs w:val="21"/>
        </w:rPr>
        <w:t>的</w:t>
      </w:r>
      <w:proofErr w:type="gramStart"/>
      <w:r>
        <w:rPr>
          <w:rFonts w:ascii="Arial" w:hAnsi="Arial" w:cs="Arial"/>
          <w:color w:val="252525"/>
          <w:sz w:val="21"/>
          <w:szCs w:val="21"/>
        </w:rPr>
        <w:t>色溫隨電流</w:t>
      </w:r>
      <w:proofErr w:type="gramEnd"/>
      <w:r>
        <w:rPr>
          <w:rFonts w:ascii="Arial" w:hAnsi="Arial" w:cs="Arial"/>
          <w:color w:val="252525"/>
          <w:sz w:val="21"/>
          <w:szCs w:val="21"/>
        </w:rPr>
        <w:t>強弱而轉變，在脈衝寬度調變控制下，導通電流在不同光度下都不變，因此可以在不同光度保持色溫不變，這在視頻播放設備中，應用</w:t>
      </w:r>
      <w:proofErr w:type="spellStart"/>
      <w:r>
        <w:rPr>
          <w:rFonts w:ascii="Arial" w:hAnsi="Arial" w:cs="Arial"/>
          <w:color w:val="252525"/>
          <w:sz w:val="21"/>
          <w:szCs w:val="21"/>
        </w:rPr>
        <w:t>LED</w:t>
      </w:r>
      <w:proofErr w:type="spellEnd"/>
      <w:r>
        <w:rPr>
          <w:rFonts w:ascii="Arial" w:hAnsi="Arial" w:cs="Arial"/>
          <w:color w:val="252525"/>
          <w:sz w:val="21"/>
          <w:szCs w:val="21"/>
        </w:rPr>
        <w:t>作背光的情況特別重要。</w:t>
      </w:r>
    </w:p>
    <w:p w:rsidR="00DB02F0" w:rsidRDefault="00DB02F0" w:rsidP="00DB02F0">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許多</w:t>
      </w:r>
      <w:r>
        <w:rPr>
          <w:rFonts w:ascii="Arial" w:hAnsi="Arial" w:cs="Arial"/>
          <w:color w:val="252525"/>
          <w:sz w:val="21"/>
          <w:szCs w:val="21"/>
        </w:rPr>
        <w:t>LED</w:t>
      </w:r>
      <w:r>
        <w:rPr>
          <w:rFonts w:ascii="Arial" w:hAnsi="Arial" w:cs="Arial"/>
          <w:color w:val="252525"/>
          <w:sz w:val="21"/>
          <w:szCs w:val="21"/>
        </w:rPr>
        <w:t>額定的逆向崩潰電壓值一般比較低，因此加上幾伏特的逆向電壓就可能損壞。如果需要以超過逆向崩潰電壓的交流電供電的話，可以用</w:t>
      </w:r>
      <w:hyperlink r:id="rId7" w:tooltip="反並聯 (頁面不存在)" w:history="1">
        <w:r>
          <w:rPr>
            <w:rStyle w:val="a5"/>
            <w:rFonts w:ascii="Arial" w:hAnsi="Arial" w:cs="Arial"/>
            <w:color w:val="A55858"/>
            <w:sz w:val="21"/>
            <w:szCs w:val="21"/>
          </w:rPr>
          <w:t>反並聯</w:t>
        </w:r>
      </w:hyperlink>
      <w:r>
        <w:rPr>
          <w:rFonts w:ascii="Arial" w:hAnsi="Arial" w:cs="Arial"/>
          <w:color w:val="252525"/>
          <w:sz w:val="21"/>
          <w:szCs w:val="21"/>
        </w:rPr>
        <w:t>一個二極體（或另一個</w:t>
      </w:r>
      <w:r>
        <w:rPr>
          <w:rFonts w:ascii="Arial" w:hAnsi="Arial" w:cs="Arial"/>
          <w:color w:val="252525"/>
          <w:sz w:val="21"/>
          <w:szCs w:val="21"/>
        </w:rPr>
        <w:t>LED</w:t>
      </w:r>
      <w:r>
        <w:rPr>
          <w:rFonts w:ascii="Arial" w:hAnsi="Arial" w:cs="Arial"/>
          <w:color w:val="252525"/>
          <w:sz w:val="21"/>
          <w:szCs w:val="21"/>
        </w:rPr>
        <w:t>）的方法進行保護。有的</w:t>
      </w:r>
      <w:r>
        <w:rPr>
          <w:rFonts w:ascii="Arial" w:hAnsi="Arial" w:cs="Arial"/>
          <w:color w:val="252525"/>
          <w:sz w:val="21"/>
          <w:szCs w:val="21"/>
        </w:rPr>
        <w:t>LED</w:t>
      </w:r>
      <w:r>
        <w:rPr>
          <w:rFonts w:ascii="Arial" w:hAnsi="Arial" w:cs="Arial"/>
          <w:color w:val="252525"/>
          <w:sz w:val="21"/>
          <w:szCs w:val="21"/>
        </w:rPr>
        <w:t>在出廠時內部就已經集成了串連電阻。這樣可以節省印刷線路板的空間，然而由於串連電阻值在出廠時就已經確定，使得</w:t>
      </w:r>
      <w:r>
        <w:rPr>
          <w:rFonts w:ascii="Arial" w:hAnsi="Arial" w:cs="Arial"/>
          <w:color w:val="252525"/>
          <w:sz w:val="21"/>
          <w:szCs w:val="21"/>
        </w:rPr>
        <w:t>LED</w:t>
      </w:r>
      <w:r>
        <w:rPr>
          <w:rFonts w:ascii="Arial" w:hAnsi="Arial" w:cs="Arial"/>
          <w:color w:val="252525"/>
          <w:sz w:val="21"/>
          <w:szCs w:val="21"/>
        </w:rPr>
        <w:t>的一種主要的集成設置方法無法應用。雙色</w:t>
      </w:r>
      <w:r>
        <w:rPr>
          <w:rFonts w:ascii="Arial" w:hAnsi="Arial" w:cs="Arial"/>
          <w:color w:val="252525"/>
          <w:sz w:val="21"/>
          <w:szCs w:val="21"/>
        </w:rPr>
        <w:t>LED</w:t>
      </w:r>
      <w:r>
        <w:rPr>
          <w:rFonts w:ascii="Arial" w:hAnsi="Arial" w:cs="Arial"/>
          <w:color w:val="252525"/>
          <w:sz w:val="21"/>
          <w:szCs w:val="21"/>
        </w:rPr>
        <w:t>單元包含兩個二極體，極性相反（即兩個二極體是反並聯的），顏色不同（典型是紅色和綠色），可以顯示兩種顏色，或者透過調整兩個二極體導通時間的比例來實現各種混合顏色。另一些</w:t>
      </w:r>
      <w:r>
        <w:rPr>
          <w:rFonts w:ascii="Arial" w:hAnsi="Arial" w:cs="Arial"/>
          <w:color w:val="252525"/>
          <w:sz w:val="21"/>
          <w:szCs w:val="21"/>
        </w:rPr>
        <w:t>LED</w:t>
      </w:r>
      <w:r>
        <w:rPr>
          <w:rFonts w:ascii="Arial" w:hAnsi="Arial" w:cs="Arial"/>
          <w:color w:val="252525"/>
          <w:sz w:val="21"/>
          <w:szCs w:val="21"/>
        </w:rPr>
        <w:t>單元裡的兩個或多個不同顏色的二極體是共陽極或共陰極架構，這樣無須改變極性就可以產生多種顏色的光。</w:t>
      </w:r>
    </w:p>
    <w:p w:rsidR="00B81318" w:rsidRPr="00A05573" w:rsidRDefault="00B81318" w:rsidP="00B81318">
      <w:pPr>
        <w:rPr>
          <w:rFonts w:ascii="標楷體" w:eastAsia="標楷體" w:hAnsi="標楷體"/>
          <w:color w:val="0000FF"/>
          <w:sz w:val="28"/>
          <w:szCs w:val="28"/>
        </w:rPr>
      </w:pPr>
      <w:r w:rsidRPr="00A05573">
        <w:rPr>
          <w:rFonts w:ascii="標楷體" w:eastAsia="標楷體" w:hAnsi="標楷體" w:hint="eastAsia"/>
          <w:color w:val="0000FF"/>
          <w:sz w:val="28"/>
          <w:szCs w:val="28"/>
        </w:rPr>
        <w:t>4.從近代物理的理論，雷射的發現是必然還是偶然？先</w:t>
      </w:r>
    </w:p>
    <w:p w:rsidR="00B81318" w:rsidRPr="00A05573" w:rsidRDefault="00B81318" w:rsidP="00B81318">
      <w:pPr>
        <w:rPr>
          <w:rFonts w:ascii="標楷體" w:eastAsia="標楷體" w:hAnsi="標楷體"/>
          <w:color w:val="0000FF"/>
          <w:sz w:val="28"/>
          <w:szCs w:val="28"/>
        </w:rPr>
      </w:pPr>
      <w:r w:rsidRPr="00A05573">
        <w:rPr>
          <w:rFonts w:ascii="標楷體" w:eastAsia="標楷體" w:hAnsi="標楷體" w:hint="eastAsia"/>
          <w:color w:val="0000FF"/>
          <w:sz w:val="28"/>
          <w:szCs w:val="28"/>
        </w:rPr>
        <w:t>解釋愛因斯坦的受激輻射理論(20%)</w:t>
      </w:r>
    </w:p>
    <w:p w:rsidR="00416FF3" w:rsidRDefault="00416FF3" w:rsidP="00416FF3">
      <w:pPr>
        <w:rPr>
          <w:rFonts w:ascii="標楷體" w:eastAsia="標楷體" w:hAnsi="標楷體"/>
          <w:color w:val="00B050"/>
        </w:rPr>
      </w:pPr>
      <w:r w:rsidRPr="00416FF3">
        <w:rPr>
          <w:rFonts w:ascii="標楷體" w:eastAsia="標楷體" w:hAnsi="標楷體" w:hint="eastAsia"/>
          <w:color w:val="00B050"/>
        </w:rPr>
        <w:t>雷射的發現是必然還是偶然:</w:t>
      </w:r>
    </w:p>
    <w:p w:rsidR="00000000" w:rsidRPr="0000416C" w:rsidRDefault="0000416C" w:rsidP="0000416C">
      <w:pPr>
        <w:numPr>
          <w:ilvl w:val="0"/>
          <w:numId w:val="7"/>
        </w:numPr>
        <w:rPr>
          <w:rFonts w:ascii="標楷體" w:eastAsia="標楷體" w:hAnsi="標楷體"/>
          <w:color w:val="0000FF"/>
          <w:sz w:val="22"/>
        </w:rPr>
      </w:pPr>
      <w:r w:rsidRPr="0000416C">
        <w:rPr>
          <w:rFonts w:ascii="標楷體" w:eastAsia="標楷體" w:hAnsi="標楷體"/>
          <w:color w:val="0000FF"/>
          <w:sz w:val="22"/>
        </w:rPr>
        <w:t>1958</w:t>
      </w:r>
      <w:r w:rsidRPr="0000416C">
        <w:rPr>
          <w:rFonts w:ascii="標楷體" w:eastAsia="標楷體" w:hAnsi="標楷體" w:hint="eastAsia"/>
          <w:color w:val="0000FF"/>
          <w:sz w:val="22"/>
        </w:rPr>
        <w:t>年，美國科學家肖洛</w:t>
      </w:r>
      <w:r w:rsidRPr="0000416C">
        <w:rPr>
          <w:rFonts w:ascii="標楷體" w:eastAsia="標楷體" w:hAnsi="標楷體"/>
          <w:color w:val="0000FF"/>
          <w:sz w:val="22"/>
        </w:rPr>
        <w:t>Schawlow</w:t>
      </w:r>
      <w:r w:rsidRPr="0000416C">
        <w:rPr>
          <w:rFonts w:ascii="標楷體" w:eastAsia="標楷體" w:hAnsi="標楷體" w:hint="eastAsia"/>
          <w:color w:val="0000FF"/>
          <w:sz w:val="22"/>
        </w:rPr>
        <w:t>和湯斯</w:t>
      </w:r>
      <w:r w:rsidRPr="0000416C">
        <w:rPr>
          <w:rFonts w:ascii="標楷體" w:eastAsia="標楷體" w:hAnsi="標楷體"/>
          <w:color w:val="0000FF"/>
          <w:sz w:val="22"/>
        </w:rPr>
        <w:t>Townes</w:t>
      </w:r>
      <w:r w:rsidRPr="0000416C">
        <w:rPr>
          <w:rFonts w:ascii="標楷體" w:eastAsia="標楷體" w:hAnsi="標楷體" w:hint="eastAsia"/>
          <w:color w:val="0000FF"/>
          <w:sz w:val="22"/>
        </w:rPr>
        <w:t>發現了一種神奇的現象：</w:t>
      </w:r>
    </w:p>
    <w:p w:rsidR="0000416C" w:rsidRDefault="0000416C" w:rsidP="00416FF3">
      <w:pPr>
        <w:rPr>
          <w:rFonts w:ascii="標楷體" w:eastAsia="標楷體" w:hAnsi="標楷體"/>
          <w:color w:val="0000FF"/>
          <w:sz w:val="22"/>
        </w:rPr>
      </w:pPr>
      <w:r w:rsidRPr="0000416C">
        <w:rPr>
          <w:rFonts w:ascii="標楷體" w:eastAsia="標楷體" w:hAnsi="標楷體"/>
          <w:color w:val="0000FF"/>
          <w:sz w:val="22"/>
        </w:rPr>
        <w:t xml:space="preserve">   將</w:t>
      </w:r>
      <w:r w:rsidRPr="0000416C">
        <w:rPr>
          <w:rFonts w:ascii="標楷體" w:eastAsia="標楷體" w:hAnsi="標楷體"/>
          <w:color w:val="0000FF"/>
          <w:sz w:val="22"/>
        </w:rPr>
        <w:fldChar w:fldCharType="begin"/>
      </w:r>
      <w:r w:rsidRPr="0000416C">
        <w:rPr>
          <w:rFonts w:ascii="標楷體" w:eastAsia="標楷體" w:hAnsi="標楷體"/>
          <w:color w:val="0000FF"/>
          <w:sz w:val="22"/>
        </w:rPr>
        <w:instrText xml:space="preserve"> HYPERLINK "http://zh.wikipedia.org/zh-tw/%E6%B0%96" </w:instrText>
      </w:r>
      <w:r w:rsidRPr="0000416C">
        <w:rPr>
          <w:rFonts w:ascii="標楷體" w:eastAsia="標楷體" w:hAnsi="標楷體"/>
          <w:color w:val="0000FF"/>
          <w:sz w:val="22"/>
        </w:rPr>
        <w:fldChar w:fldCharType="separate"/>
      </w:r>
      <w:r w:rsidRPr="0000416C">
        <w:rPr>
          <w:rStyle w:val="a5"/>
          <w:rFonts w:ascii="標楷體" w:eastAsia="標楷體" w:hAnsi="標楷體" w:hint="eastAsia"/>
          <w:sz w:val="22"/>
        </w:rPr>
        <w:t>氖</w:t>
      </w:r>
      <w:r w:rsidRPr="0000416C">
        <w:rPr>
          <w:rFonts w:ascii="標楷體" w:eastAsia="標楷體" w:hAnsi="標楷體"/>
          <w:color w:val="0000FF"/>
          <w:sz w:val="22"/>
        </w:rPr>
        <w:fldChar w:fldCharType="end"/>
      </w:r>
      <w:r w:rsidRPr="0000416C">
        <w:rPr>
          <w:rFonts w:ascii="標楷體" w:eastAsia="標楷體" w:hAnsi="標楷體" w:hint="eastAsia"/>
          <w:color w:val="0000FF"/>
          <w:sz w:val="22"/>
        </w:rPr>
        <w:t>光燈泡所發射的光照在一種稀土晶體上時，晶體分子會發出鮮</w:t>
      </w:r>
      <w:proofErr w:type="gramStart"/>
      <w:r w:rsidRPr="0000416C">
        <w:rPr>
          <w:rFonts w:ascii="標楷體" w:eastAsia="標楷體" w:hAnsi="標楷體" w:hint="eastAsia"/>
          <w:color w:val="0000FF"/>
          <w:sz w:val="22"/>
        </w:rPr>
        <w:t>艷</w:t>
      </w:r>
      <w:proofErr w:type="gramEnd"/>
      <w:r w:rsidRPr="0000416C">
        <w:rPr>
          <w:rFonts w:ascii="標楷體" w:eastAsia="標楷體" w:hAnsi="標楷體" w:hint="eastAsia"/>
          <w:color w:val="0000FF"/>
          <w:sz w:val="22"/>
        </w:rPr>
        <w:t>的、始終會聚在一起的強光。根據這現象，他們提出了</w:t>
      </w:r>
      <w:r w:rsidRPr="0000416C">
        <w:rPr>
          <w:rFonts w:ascii="標楷體" w:eastAsia="標楷體" w:hAnsi="標楷體"/>
          <w:color w:val="0000FF"/>
          <w:sz w:val="22"/>
        </w:rPr>
        <w:t>"</w:t>
      </w:r>
      <w:r w:rsidRPr="0000416C">
        <w:rPr>
          <w:rFonts w:ascii="標楷體" w:eastAsia="標楷體" w:hAnsi="標楷體" w:hint="eastAsia"/>
          <w:color w:val="0000FF"/>
          <w:sz w:val="22"/>
        </w:rPr>
        <w:t>雷射原理</w:t>
      </w:r>
      <w:r w:rsidRPr="0000416C">
        <w:rPr>
          <w:rFonts w:ascii="標楷體" w:eastAsia="標楷體" w:hAnsi="標楷體"/>
          <w:color w:val="0000FF"/>
          <w:sz w:val="22"/>
        </w:rPr>
        <w:t>"</w:t>
      </w:r>
      <w:r w:rsidRPr="0000416C">
        <w:rPr>
          <w:rFonts w:ascii="標楷體" w:eastAsia="標楷體" w:hAnsi="標楷體" w:hint="eastAsia"/>
          <w:color w:val="0000FF"/>
          <w:sz w:val="22"/>
        </w:rPr>
        <w:t>，即物質在受到與其分子原生振</w:t>
      </w:r>
      <w:proofErr w:type="gramStart"/>
      <w:r w:rsidRPr="0000416C">
        <w:rPr>
          <w:rFonts w:ascii="標楷體" w:eastAsia="標楷體" w:hAnsi="標楷體" w:hint="eastAsia"/>
          <w:color w:val="0000FF"/>
          <w:sz w:val="22"/>
        </w:rPr>
        <w:t>蕩</w:t>
      </w:r>
      <w:proofErr w:type="gramEnd"/>
      <w:r w:rsidRPr="0000416C">
        <w:rPr>
          <w:rFonts w:ascii="標楷體" w:eastAsia="標楷體" w:hAnsi="標楷體" w:hint="eastAsia"/>
          <w:color w:val="0000FF"/>
          <w:sz w:val="22"/>
        </w:rPr>
        <w:t>頻率相同的能量激勵時，都會產生這種</w:t>
      </w:r>
      <w:proofErr w:type="gramStart"/>
      <w:r w:rsidRPr="0000416C">
        <w:rPr>
          <w:rFonts w:ascii="標楷體" w:eastAsia="標楷體" w:hAnsi="標楷體" w:hint="eastAsia"/>
          <w:color w:val="0000FF"/>
          <w:sz w:val="22"/>
        </w:rPr>
        <w:t>不</w:t>
      </w:r>
      <w:proofErr w:type="gramEnd"/>
      <w:r w:rsidRPr="0000416C">
        <w:rPr>
          <w:rFonts w:ascii="標楷體" w:eastAsia="標楷體" w:hAnsi="標楷體" w:hint="eastAsia"/>
          <w:color w:val="0000FF"/>
          <w:sz w:val="22"/>
        </w:rPr>
        <w:t>發散的強光</w:t>
      </w:r>
      <w:r w:rsidRPr="0000416C">
        <w:rPr>
          <w:rFonts w:ascii="標楷體" w:eastAsia="標楷體" w:hAnsi="標楷體"/>
          <w:color w:val="0000FF"/>
          <w:sz w:val="22"/>
        </w:rPr>
        <w:t>--</w:t>
      </w:r>
      <w:r w:rsidRPr="0000416C">
        <w:rPr>
          <w:rFonts w:ascii="標楷體" w:eastAsia="標楷體" w:hAnsi="標楷體" w:hint="eastAsia"/>
          <w:color w:val="0000FF"/>
          <w:sz w:val="22"/>
        </w:rPr>
        <w:t>雷射。</w:t>
      </w:r>
    </w:p>
    <w:p w:rsidR="00416FF3" w:rsidRPr="0000416C" w:rsidRDefault="00416FF3" w:rsidP="00416FF3">
      <w:pPr>
        <w:rPr>
          <w:rFonts w:ascii="標楷體" w:eastAsia="標楷體" w:hAnsi="標楷體"/>
          <w:color w:val="0000FF"/>
          <w:sz w:val="22"/>
        </w:rPr>
      </w:pPr>
      <w:r w:rsidRPr="00416FF3">
        <w:rPr>
          <w:rFonts w:ascii="標楷體" w:eastAsia="標楷體" w:hAnsi="標楷體" w:hint="eastAsia"/>
          <w:color w:val="00B050"/>
        </w:rPr>
        <w:lastRenderedPageBreak/>
        <w:t>受激輻射:</w:t>
      </w:r>
    </w:p>
    <w:p w:rsidR="0000416C" w:rsidRDefault="0000416C" w:rsidP="0000416C">
      <w:pPr>
        <w:shd w:val="clear" w:color="auto" w:fill="FFFFFF"/>
        <w:spacing w:after="24" w:line="336" w:lineRule="atLeast"/>
        <w:ind w:left="720"/>
        <w:rPr>
          <w:rFonts w:ascii="Arial" w:hAnsi="Arial" w:cs="Arial"/>
          <w:color w:val="252525"/>
          <w:sz w:val="21"/>
          <w:szCs w:val="21"/>
        </w:rPr>
      </w:pPr>
      <w:hyperlink r:id="rId8" w:tooltip="電子" w:history="1">
        <w:r>
          <w:rPr>
            <w:rStyle w:val="a5"/>
            <w:rFonts w:ascii="Arial" w:hAnsi="Arial" w:cs="Arial"/>
            <w:color w:val="0B0080"/>
            <w:sz w:val="21"/>
            <w:szCs w:val="21"/>
          </w:rPr>
          <w:t>電子</w:t>
        </w:r>
      </w:hyperlink>
      <w:r>
        <w:rPr>
          <w:rFonts w:ascii="Arial" w:hAnsi="Arial" w:cs="Arial"/>
          <w:color w:val="252525"/>
          <w:sz w:val="21"/>
          <w:szCs w:val="21"/>
        </w:rPr>
        <w:t>的運動狀態可以分為不同的</w:t>
      </w:r>
      <w:hyperlink r:id="rId9" w:tooltip="能級" w:history="1">
        <w:proofErr w:type="gramStart"/>
        <w:r>
          <w:rPr>
            <w:rStyle w:val="a5"/>
            <w:rFonts w:ascii="Arial" w:hAnsi="Arial" w:cs="Arial"/>
            <w:color w:val="0B0080"/>
            <w:sz w:val="21"/>
            <w:szCs w:val="21"/>
          </w:rPr>
          <w:t>能級</w:t>
        </w:r>
        <w:proofErr w:type="gramEnd"/>
      </w:hyperlink>
      <w:r>
        <w:rPr>
          <w:rFonts w:ascii="Arial" w:hAnsi="Arial" w:cs="Arial"/>
          <w:color w:val="252525"/>
          <w:sz w:val="21"/>
          <w:szCs w:val="21"/>
        </w:rPr>
        <w:t>，電子從高能級向低能級</w:t>
      </w:r>
      <w:hyperlink r:id="rId10" w:tooltip="躍遷" w:history="1">
        <w:proofErr w:type="gramStart"/>
        <w:r>
          <w:rPr>
            <w:rStyle w:val="a5"/>
            <w:rFonts w:ascii="Arial" w:hAnsi="Arial" w:cs="Arial"/>
            <w:color w:val="0B0080"/>
            <w:sz w:val="21"/>
            <w:szCs w:val="21"/>
          </w:rPr>
          <w:t>躍遷</w:t>
        </w:r>
        <w:proofErr w:type="gramEnd"/>
      </w:hyperlink>
      <w:r>
        <w:rPr>
          <w:rFonts w:ascii="Arial" w:hAnsi="Arial" w:cs="Arial"/>
          <w:color w:val="252525"/>
          <w:sz w:val="21"/>
          <w:szCs w:val="21"/>
        </w:rPr>
        <w:t>時，會釋放出相應能量的電磁波（所謂</w:t>
      </w:r>
      <w:r>
        <w:rPr>
          <w:rFonts w:ascii="Arial" w:hAnsi="Arial" w:cs="Arial"/>
          <w:color w:val="252525"/>
          <w:sz w:val="21"/>
          <w:szCs w:val="21"/>
        </w:rPr>
        <w:fldChar w:fldCharType="begin"/>
      </w:r>
      <w:r>
        <w:rPr>
          <w:rFonts w:ascii="Arial" w:hAnsi="Arial" w:cs="Arial"/>
          <w:color w:val="252525"/>
          <w:sz w:val="21"/>
          <w:szCs w:val="21"/>
        </w:rPr>
        <w:instrText xml:space="preserve"> </w:instrText>
      </w:r>
      <w:r>
        <w:rPr>
          <w:rFonts w:ascii="Arial" w:hAnsi="Arial" w:cs="Arial" w:hint="eastAsia"/>
          <w:color w:val="252525"/>
          <w:sz w:val="21"/>
          <w:szCs w:val="21"/>
        </w:rPr>
        <w:instrText>HYPERLINK "https://zh.wikipedia.org/wiki/%E8%87%AA%E5%8F%91%E8%BE%90%E5%B0%84" \o "</w:instrText>
      </w:r>
      <w:r>
        <w:rPr>
          <w:rFonts w:ascii="Arial" w:hAnsi="Arial" w:cs="Arial" w:hint="eastAsia"/>
          <w:color w:val="252525"/>
          <w:sz w:val="21"/>
          <w:szCs w:val="21"/>
        </w:rPr>
        <w:instrText>自發輻射</w:instrText>
      </w:r>
      <w:r>
        <w:rPr>
          <w:rFonts w:ascii="Arial" w:hAnsi="Arial" w:cs="Arial" w:hint="eastAsia"/>
          <w:color w:val="252525"/>
          <w:sz w:val="21"/>
          <w:szCs w:val="21"/>
        </w:rPr>
        <w:instrText>"</w:instrText>
      </w:r>
      <w:r>
        <w:rPr>
          <w:rFonts w:ascii="Arial" w:hAnsi="Arial" w:cs="Arial"/>
          <w:color w:val="252525"/>
          <w:sz w:val="21"/>
          <w:szCs w:val="21"/>
        </w:rPr>
        <w:instrText xml:space="preserve"> </w:instrText>
      </w:r>
      <w:r>
        <w:rPr>
          <w:rFonts w:ascii="Arial" w:hAnsi="Arial" w:cs="Arial"/>
          <w:color w:val="252525"/>
          <w:sz w:val="21"/>
          <w:szCs w:val="21"/>
        </w:rPr>
        <w:fldChar w:fldCharType="separate"/>
      </w:r>
      <w:r>
        <w:rPr>
          <w:rStyle w:val="a5"/>
          <w:rFonts w:ascii="Arial" w:hAnsi="Arial" w:cs="Arial"/>
          <w:color w:val="0B0080"/>
          <w:sz w:val="21"/>
          <w:szCs w:val="21"/>
        </w:rPr>
        <w:t>自發輻射</w:t>
      </w:r>
      <w:r>
        <w:rPr>
          <w:rFonts w:ascii="Arial" w:hAnsi="Arial" w:cs="Arial"/>
          <w:color w:val="252525"/>
          <w:sz w:val="21"/>
          <w:szCs w:val="21"/>
        </w:rPr>
        <w:fldChar w:fldCharType="end"/>
      </w:r>
      <w:r>
        <w:rPr>
          <w:rFonts w:ascii="Arial" w:hAnsi="Arial" w:cs="Arial"/>
          <w:color w:val="252525"/>
          <w:sz w:val="21"/>
          <w:szCs w:val="21"/>
        </w:rPr>
        <w:t>）。一般的發光體中，這些電子釋放光子的動作是隨機的，所釋放出的光子也沒有相同的特性，例如鎢絲燈發出的光。</w:t>
      </w:r>
    </w:p>
    <w:p w:rsidR="0000416C" w:rsidRDefault="0000416C" w:rsidP="0000416C">
      <w:pPr>
        <w:shd w:val="clear" w:color="auto" w:fill="FFFFFF"/>
        <w:spacing w:after="24" w:line="336" w:lineRule="atLeast"/>
        <w:ind w:left="720"/>
        <w:rPr>
          <w:rFonts w:ascii="Arial" w:hAnsi="Arial" w:cs="Arial"/>
          <w:color w:val="252525"/>
          <w:sz w:val="21"/>
          <w:szCs w:val="21"/>
        </w:rPr>
      </w:pPr>
      <w:r>
        <w:rPr>
          <w:rFonts w:ascii="Arial" w:hAnsi="Arial" w:cs="Arial"/>
          <w:color w:val="252525"/>
          <w:sz w:val="21"/>
          <w:szCs w:val="21"/>
        </w:rPr>
        <w:t>當外加能量以電場、光子、化學等方式注入到</w:t>
      </w:r>
      <w:proofErr w:type="gramStart"/>
      <w:r>
        <w:rPr>
          <w:rFonts w:ascii="Arial" w:hAnsi="Arial" w:cs="Arial"/>
          <w:color w:val="252525"/>
          <w:sz w:val="21"/>
          <w:szCs w:val="21"/>
        </w:rPr>
        <w:t>一個能級系統</w:t>
      </w:r>
      <w:proofErr w:type="gramEnd"/>
      <w:r>
        <w:rPr>
          <w:rFonts w:ascii="Arial" w:hAnsi="Arial" w:cs="Arial"/>
          <w:color w:val="252525"/>
          <w:sz w:val="21"/>
          <w:szCs w:val="21"/>
        </w:rPr>
        <w:t>並為之吸收的話，會導致電子從低能級向高能</w:t>
      </w:r>
      <w:proofErr w:type="gramStart"/>
      <w:r>
        <w:rPr>
          <w:rFonts w:ascii="Arial" w:hAnsi="Arial" w:cs="Arial"/>
          <w:color w:val="252525"/>
          <w:sz w:val="21"/>
          <w:szCs w:val="21"/>
        </w:rPr>
        <w:t>級躍遷</w:t>
      </w:r>
      <w:proofErr w:type="gramEnd"/>
      <w:r>
        <w:rPr>
          <w:rFonts w:ascii="Arial" w:hAnsi="Arial" w:cs="Arial"/>
          <w:color w:val="252525"/>
          <w:sz w:val="21"/>
          <w:szCs w:val="21"/>
        </w:rPr>
        <w:t>（所謂</w:t>
      </w:r>
      <w:r>
        <w:rPr>
          <w:rFonts w:ascii="Arial" w:hAnsi="Arial" w:cs="Arial"/>
          <w:color w:val="252525"/>
          <w:sz w:val="21"/>
          <w:szCs w:val="21"/>
        </w:rPr>
        <w:fldChar w:fldCharType="begin"/>
      </w:r>
      <w:r>
        <w:rPr>
          <w:rFonts w:ascii="Arial" w:hAnsi="Arial" w:cs="Arial"/>
          <w:color w:val="252525"/>
          <w:sz w:val="21"/>
          <w:szCs w:val="21"/>
        </w:rPr>
        <w:instrText xml:space="preserve"> </w:instrText>
      </w:r>
      <w:r>
        <w:rPr>
          <w:rFonts w:ascii="Arial" w:hAnsi="Arial" w:cs="Arial" w:hint="eastAsia"/>
          <w:color w:val="252525"/>
          <w:sz w:val="21"/>
          <w:szCs w:val="21"/>
        </w:rPr>
        <w:instrText>HYPERLINK "https://zh.wikipedia.org/w/index.php?title=%E5%8F%97%E6%BF%80%E5%90%B8%E6%94%B6&amp;action=edit&amp;redlink=1" \o "</w:instrText>
      </w:r>
      <w:r>
        <w:rPr>
          <w:rFonts w:ascii="Arial" w:hAnsi="Arial" w:cs="Arial" w:hint="eastAsia"/>
          <w:color w:val="252525"/>
          <w:sz w:val="21"/>
          <w:szCs w:val="21"/>
        </w:rPr>
        <w:instrText>受激吸收</w:instrText>
      </w:r>
      <w:r>
        <w:rPr>
          <w:rFonts w:ascii="Arial" w:hAnsi="Arial" w:cs="Arial" w:hint="eastAsia"/>
          <w:color w:val="252525"/>
          <w:sz w:val="21"/>
          <w:szCs w:val="21"/>
        </w:rPr>
        <w:instrText xml:space="preserve"> (</w:instrText>
      </w:r>
      <w:r>
        <w:rPr>
          <w:rFonts w:ascii="Arial" w:hAnsi="Arial" w:cs="Arial" w:hint="eastAsia"/>
          <w:color w:val="252525"/>
          <w:sz w:val="21"/>
          <w:szCs w:val="21"/>
        </w:rPr>
        <w:instrText>頁面不存在</w:instrText>
      </w:r>
      <w:r>
        <w:rPr>
          <w:rFonts w:ascii="Arial" w:hAnsi="Arial" w:cs="Arial" w:hint="eastAsia"/>
          <w:color w:val="252525"/>
          <w:sz w:val="21"/>
          <w:szCs w:val="21"/>
        </w:rPr>
        <w:instrText>)"</w:instrText>
      </w:r>
      <w:r>
        <w:rPr>
          <w:rFonts w:ascii="Arial" w:hAnsi="Arial" w:cs="Arial"/>
          <w:color w:val="252525"/>
          <w:sz w:val="21"/>
          <w:szCs w:val="21"/>
        </w:rPr>
        <w:instrText xml:space="preserve"> </w:instrText>
      </w:r>
      <w:r>
        <w:rPr>
          <w:rFonts w:ascii="Arial" w:hAnsi="Arial" w:cs="Arial"/>
          <w:color w:val="252525"/>
          <w:sz w:val="21"/>
          <w:szCs w:val="21"/>
        </w:rPr>
        <w:fldChar w:fldCharType="separate"/>
      </w:r>
      <w:r>
        <w:rPr>
          <w:rStyle w:val="a5"/>
          <w:rFonts w:ascii="Arial" w:hAnsi="Arial" w:cs="Arial"/>
          <w:color w:val="A55858"/>
          <w:sz w:val="21"/>
          <w:szCs w:val="21"/>
        </w:rPr>
        <w:t>受激吸收</w:t>
      </w:r>
      <w:r>
        <w:rPr>
          <w:rFonts w:ascii="Arial" w:hAnsi="Arial" w:cs="Arial"/>
          <w:color w:val="252525"/>
          <w:sz w:val="21"/>
          <w:szCs w:val="21"/>
        </w:rPr>
        <w:fldChar w:fldCharType="end"/>
      </w:r>
      <w:r>
        <w:rPr>
          <w:rFonts w:ascii="Arial" w:hAnsi="Arial" w:cs="Arial"/>
          <w:color w:val="252525"/>
          <w:sz w:val="21"/>
          <w:szCs w:val="21"/>
        </w:rPr>
        <w:t>），當自發輻射產生的光子碰到這些因外加能量而躍上高能級的電子時，這些高能級的電子會因受誘導而遷到</w:t>
      </w:r>
      <w:proofErr w:type="gramStart"/>
      <w:r>
        <w:rPr>
          <w:rFonts w:ascii="Arial" w:hAnsi="Arial" w:cs="Arial"/>
          <w:color w:val="252525"/>
          <w:sz w:val="21"/>
          <w:szCs w:val="21"/>
        </w:rPr>
        <w:t>低能級並釋放</w:t>
      </w:r>
      <w:proofErr w:type="gramEnd"/>
      <w:r>
        <w:rPr>
          <w:rFonts w:ascii="Arial" w:hAnsi="Arial" w:cs="Arial"/>
          <w:color w:val="252525"/>
          <w:sz w:val="21"/>
          <w:szCs w:val="21"/>
        </w:rPr>
        <w:t>出光子（所謂</w:t>
      </w:r>
      <w:r>
        <w:rPr>
          <w:rFonts w:ascii="Arial" w:hAnsi="Arial" w:cs="Arial"/>
          <w:color w:val="252525"/>
          <w:sz w:val="21"/>
          <w:szCs w:val="21"/>
        </w:rPr>
        <w:fldChar w:fldCharType="begin"/>
      </w:r>
      <w:r>
        <w:rPr>
          <w:rFonts w:ascii="Arial" w:hAnsi="Arial" w:cs="Arial"/>
          <w:color w:val="252525"/>
          <w:sz w:val="21"/>
          <w:szCs w:val="21"/>
        </w:rPr>
        <w:instrText xml:space="preserve"> </w:instrText>
      </w:r>
      <w:r>
        <w:rPr>
          <w:rFonts w:ascii="Arial" w:hAnsi="Arial" w:cs="Arial" w:hint="eastAsia"/>
          <w:color w:val="252525"/>
          <w:sz w:val="21"/>
          <w:szCs w:val="21"/>
        </w:rPr>
        <w:instrText>HYPERLINK "https://zh.wikipedia.org/wiki/%E5%8F%97%E6%BF%80%E8%BE%90%E5%B0%84" \o "</w:instrText>
      </w:r>
      <w:r>
        <w:rPr>
          <w:rFonts w:ascii="Arial" w:hAnsi="Arial" w:cs="Arial" w:hint="eastAsia"/>
          <w:color w:val="252525"/>
          <w:sz w:val="21"/>
          <w:szCs w:val="21"/>
        </w:rPr>
        <w:instrText>受激輻射</w:instrText>
      </w:r>
      <w:r>
        <w:rPr>
          <w:rFonts w:ascii="Arial" w:hAnsi="Arial" w:cs="Arial" w:hint="eastAsia"/>
          <w:color w:val="252525"/>
          <w:sz w:val="21"/>
          <w:szCs w:val="21"/>
        </w:rPr>
        <w:instrText>"</w:instrText>
      </w:r>
      <w:r>
        <w:rPr>
          <w:rFonts w:ascii="Arial" w:hAnsi="Arial" w:cs="Arial"/>
          <w:color w:val="252525"/>
          <w:sz w:val="21"/>
          <w:szCs w:val="21"/>
        </w:rPr>
        <w:instrText xml:space="preserve"> </w:instrText>
      </w:r>
      <w:r>
        <w:rPr>
          <w:rFonts w:ascii="Arial" w:hAnsi="Arial" w:cs="Arial"/>
          <w:color w:val="252525"/>
          <w:sz w:val="21"/>
          <w:szCs w:val="21"/>
        </w:rPr>
        <w:fldChar w:fldCharType="separate"/>
      </w:r>
      <w:r>
        <w:rPr>
          <w:rStyle w:val="a5"/>
          <w:rFonts w:ascii="Arial" w:hAnsi="Arial" w:cs="Arial"/>
          <w:color w:val="0B0080"/>
          <w:sz w:val="21"/>
          <w:szCs w:val="21"/>
        </w:rPr>
        <w:t>受激輻射</w:t>
      </w:r>
      <w:r>
        <w:rPr>
          <w:rFonts w:ascii="Arial" w:hAnsi="Arial" w:cs="Arial"/>
          <w:color w:val="252525"/>
          <w:sz w:val="21"/>
          <w:szCs w:val="21"/>
        </w:rPr>
        <w:fldChar w:fldCharType="end"/>
      </w:r>
      <w:r>
        <w:rPr>
          <w:rFonts w:ascii="Arial" w:hAnsi="Arial" w:cs="Arial"/>
          <w:color w:val="252525"/>
          <w:sz w:val="21"/>
          <w:szCs w:val="21"/>
        </w:rPr>
        <w:t>），受激輻射的所有光學特性跟原來的自發輻射包括：頻率、相位、前進方向等會是一樣的，這些受激輻射的光子碰到其他因外加能量而躍上高能級的電子時，又會再產更多同樣的光子，最後光的強度越來越大（即光線能量被放大了），而與一般的光不同的是所有的光子都有相同的頻率、相位</w:t>
      </w:r>
      <w:r>
        <w:rPr>
          <w:rFonts w:ascii="Arial" w:hAnsi="Arial" w:cs="Arial"/>
          <w:color w:val="252525"/>
          <w:sz w:val="21"/>
          <w:szCs w:val="21"/>
        </w:rPr>
        <w:t>(</w:t>
      </w:r>
      <w:r>
        <w:rPr>
          <w:rFonts w:ascii="Arial" w:hAnsi="Arial" w:cs="Arial"/>
          <w:color w:val="252525"/>
          <w:sz w:val="21"/>
          <w:szCs w:val="21"/>
        </w:rPr>
        <w:t>同調性</w:t>
      </w:r>
      <w:r>
        <w:rPr>
          <w:rFonts w:ascii="Arial" w:hAnsi="Arial" w:cs="Arial"/>
          <w:color w:val="252525"/>
          <w:sz w:val="21"/>
          <w:szCs w:val="21"/>
        </w:rPr>
        <w:t>)</w:t>
      </w:r>
      <w:r>
        <w:rPr>
          <w:rFonts w:ascii="Arial" w:hAnsi="Arial" w:cs="Arial"/>
          <w:color w:val="252525"/>
          <w:sz w:val="21"/>
          <w:szCs w:val="21"/>
        </w:rPr>
        <w:t>、前進方向。</w:t>
      </w:r>
    </w:p>
    <w:p w:rsidR="0000416C" w:rsidRDefault="0000416C" w:rsidP="0000416C">
      <w:pPr>
        <w:shd w:val="clear" w:color="auto" w:fill="FFFFFF"/>
        <w:spacing w:after="24" w:line="336" w:lineRule="atLeast"/>
        <w:ind w:left="720"/>
        <w:rPr>
          <w:rFonts w:ascii="Arial" w:hAnsi="Arial" w:cs="Arial"/>
          <w:color w:val="252525"/>
          <w:sz w:val="21"/>
          <w:szCs w:val="21"/>
        </w:rPr>
      </w:pPr>
      <w:r>
        <w:rPr>
          <w:rFonts w:ascii="Arial" w:hAnsi="Arial" w:cs="Arial"/>
          <w:color w:val="252525"/>
          <w:sz w:val="21"/>
          <w:szCs w:val="21"/>
        </w:rPr>
        <w:t>要做到光放大，就要產生一個高能級電子比低能量級電子數目多的環境，即</w:t>
      </w:r>
      <w:hyperlink r:id="rId11" w:tooltip="群數反轉" w:history="1">
        <w:proofErr w:type="gramStart"/>
        <w:r>
          <w:rPr>
            <w:rStyle w:val="a5"/>
            <w:rFonts w:ascii="Arial" w:hAnsi="Arial" w:cs="Arial"/>
            <w:color w:val="0B0080"/>
            <w:sz w:val="21"/>
            <w:szCs w:val="21"/>
          </w:rPr>
          <w:t>群數反轉</w:t>
        </w:r>
        <w:proofErr w:type="gramEnd"/>
      </w:hyperlink>
      <w:r>
        <w:rPr>
          <w:rFonts w:ascii="Arial" w:hAnsi="Arial" w:cs="Arial"/>
          <w:color w:val="252525"/>
          <w:sz w:val="21"/>
          <w:szCs w:val="21"/>
        </w:rPr>
        <w:t>，這樣才有機會讓高能級電子碰上光子來釋放新的光子，而不是隨機釋放。</w:t>
      </w:r>
    </w:p>
    <w:p w:rsidR="0000416C" w:rsidRDefault="0000416C" w:rsidP="0000416C">
      <w:pPr>
        <w:shd w:val="clear" w:color="auto" w:fill="FFFFFF"/>
        <w:spacing w:after="24" w:line="336" w:lineRule="atLeast"/>
        <w:ind w:left="720"/>
        <w:rPr>
          <w:rFonts w:ascii="Arial" w:hAnsi="Arial" w:cs="Arial"/>
          <w:color w:val="252525"/>
          <w:sz w:val="21"/>
          <w:szCs w:val="21"/>
        </w:rPr>
      </w:pPr>
      <w:r>
        <w:rPr>
          <w:rFonts w:ascii="Arial" w:hAnsi="Arial" w:cs="Arial"/>
          <w:color w:val="252525"/>
          <w:sz w:val="21"/>
          <w:szCs w:val="21"/>
        </w:rPr>
        <w:t>一般雷射產生器有三個基本要素：</w:t>
      </w:r>
    </w:p>
    <w:p w:rsidR="0000416C" w:rsidRDefault="0000416C" w:rsidP="0000416C">
      <w:pPr>
        <w:shd w:val="clear" w:color="auto" w:fill="FFFFFF"/>
        <w:spacing w:after="24" w:line="336" w:lineRule="atLeast"/>
        <w:ind w:left="720"/>
        <w:rPr>
          <w:rFonts w:ascii="Arial" w:hAnsi="Arial" w:cs="Arial"/>
          <w:color w:val="252525"/>
          <w:sz w:val="21"/>
          <w:szCs w:val="21"/>
        </w:rPr>
      </w:pPr>
      <w:r>
        <w:rPr>
          <w:rFonts w:ascii="Arial" w:hAnsi="Arial" w:cs="Arial"/>
          <w:b/>
          <w:bCs/>
          <w:color w:val="252525"/>
          <w:sz w:val="21"/>
          <w:szCs w:val="21"/>
        </w:rPr>
        <w:t>「激發來源」（</w:t>
      </w:r>
      <w:r>
        <w:rPr>
          <w:rFonts w:ascii="Arial" w:hAnsi="Arial" w:cs="Arial"/>
          <w:b/>
          <w:bCs/>
          <w:color w:val="252525"/>
          <w:sz w:val="21"/>
          <w:szCs w:val="21"/>
          <w:lang w:val="en"/>
        </w:rPr>
        <w:t>pumping source</w:t>
      </w:r>
      <w:r>
        <w:rPr>
          <w:rFonts w:ascii="Arial" w:hAnsi="Arial" w:cs="Arial"/>
          <w:b/>
          <w:bCs/>
          <w:color w:val="252525"/>
          <w:sz w:val="21"/>
          <w:szCs w:val="21"/>
        </w:rPr>
        <w:t>）</w:t>
      </w:r>
      <w:r>
        <w:rPr>
          <w:rFonts w:ascii="Arial" w:hAnsi="Arial" w:cs="Arial"/>
          <w:color w:val="252525"/>
          <w:sz w:val="21"/>
          <w:szCs w:val="21"/>
        </w:rPr>
        <w:t>：把能量供給低能級的電子，激發使其成為高能級電子，能量供給的方式有電荷放電、光子、化學作用</w:t>
      </w:r>
      <w:r>
        <w:rPr>
          <w:rFonts w:ascii="Arial" w:hAnsi="Arial" w:cs="Arial"/>
          <w:color w:val="252525"/>
          <w:sz w:val="21"/>
          <w:szCs w:val="21"/>
        </w:rPr>
        <w:t>…</w:t>
      </w:r>
      <w:r>
        <w:rPr>
          <w:rFonts w:ascii="Arial" w:hAnsi="Arial" w:cs="Arial"/>
          <w:color w:val="252525"/>
          <w:sz w:val="21"/>
          <w:szCs w:val="21"/>
        </w:rPr>
        <w:t>。</w:t>
      </w:r>
    </w:p>
    <w:p w:rsidR="0000416C" w:rsidRDefault="0000416C" w:rsidP="0000416C">
      <w:pPr>
        <w:shd w:val="clear" w:color="auto" w:fill="FFFFFF"/>
        <w:spacing w:after="24" w:line="336" w:lineRule="atLeast"/>
        <w:ind w:left="720"/>
        <w:rPr>
          <w:rFonts w:ascii="Arial" w:hAnsi="Arial" w:cs="Arial"/>
          <w:color w:val="252525"/>
          <w:sz w:val="21"/>
          <w:szCs w:val="21"/>
        </w:rPr>
      </w:pPr>
      <w:r>
        <w:rPr>
          <w:rFonts w:ascii="Arial" w:hAnsi="Arial" w:cs="Arial"/>
          <w:b/>
          <w:bCs/>
          <w:color w:val="252525"/>
          <w:sz w:val="21"/>
          <w:szCs w:val="21"/>
        </w:rPr>
        <w:t>「增益介質」（</w:t>
      </w:r>
      <w:r>
        <w:rPr>
          <w:rFonts w:ascii="Arial" w:hAnsi="Arial" w:cs="Arial"/>
          <w:b/>
          <w:bCs/>
          <w:color w:val="252525"/>
          <w:sz w:val="21"/>
          <w:szCs w:val="21"/>
          <w:lang w:val="en"/>
        </w:rPr>
        <w:t>gain medium</w:t>
      </w:r>
      <w:r>
        <w:rPr>
          <w:rFonts w:ascii="Arial" w:hAnsi="Arial" w:cs="Arial"/>
          <w:b/>
          <w:bCs/>
          <w:color w:val="252525"/>
          <w:sz w:val="21"/>
          <w:szCs w:val="21"/>
        </w:rPr>
        <w:t>）</w:t>
      </w:r>
      <w:r>
        <w:rPr>
          <w:rFonts w:ascii="Arial" w:hAnsi="Arial" w:cs="Arial"/>
          <w:color w:val="252525"/>
          <w:sz w:val="21"/>
          <w:szCs w:val="21"/>
        </w:rPr>
        <w:t>：被激發、釋放光子的電子所在的物質，其物理特性會影響所產生雷射的波長等特性。</w:t>
      </w:r>
    </w:p>
    <w:p w:rsidR="0000416C" w:rsidRDefault="0000416C" w:rsidP="0000416C">
      <w:pPr>
        <w:shd w:val="clear" w:color="auto" w:fill="FFFFFF"/>
        <w:spacing w:after="24" w:line="336" w:lineRule="atLeast"/>
        <w:ind w:left="720"/>
        <w:rPr>
          <w:rFonts w:ascii="Arial" w:hAnsi="Arial" w:cs="Arial"/>
          <w:color w:val="252525"/>
          <w:sz w:val="21"/>
          <w:szCs w:val="21"/>
        </w:rPr>
      </w:pPr>
      <w:r>
        <w:rPr>
          <w:rFonts w:ascii="Arial" w:hAnsi="Arial" w:cs="Arial"/>
          <w:b/>
          <w:bCs/>
          <w:color w:val="252525"/>
          <w:sz w:val="21"/>
          <w:szCs w:val="21"/>
        </w:rPr>
        <w:lastRenderedPageBreak/>
        <w:t>「共振腔」（</w:t>
      </w:r>
      <w:r>
        <w:rPr>
          <w:rFonts w:ascii="Arial" w:hAnsi="Arial" w:cs="Arial"/>
          <w:b/>
          <w:bCs/>
          <w:color w:val="252525"/>
          <w:sz w:val="21"/>
          <w:szCs w:val="21"/>
          <w:lang w:val="en"/>
        </w:rPr>
        <w:t>optical cavity/optical resonator</w:t>
      </w:r>
      <w:r>
        <w:rPr>
          <w:rFonts w:ascii="Arial" w:hAnsi="Arial" w:cs="Arial"/>
          <w:b/>
          <w:bCs/>
          <w:color w:val="252525"/>
          <w:sz w:val="21"/>
          <w:szCs w:val="21"/>
        </w:rPr>
        <w:t>）</w:t>
      </w:r>
      <w:r>
        <w:rPr>
          <w:rFonts w:ascii="Arial" w:hAnsi="Arial" w:cs="Arial"/>
          <w:color w:val="252525"/>
          <w:sz w:val="21"/>
          <w:szCs w:val="21"/>
        </w:rPr>
        <w:t>：是兩面互相平行的鏡子，一面全反射，一面半反射。作用是把光線在反射鏡間來回反射，目的是使被激發的光多次經過增益介質以得到足夠的放大，當放大到可以穿透半反射鏡時，雷射便從半反射鏡發射出去。因此，此</w:t>
      </w:r>
      <w:proofErr w:type="gramStart"/>
      <w:r>
        <w:rPr>
          <w:rFonts w:ascii="Arial" w:hAnsi="Arial" w:cs="Arial"/>
          <w:color w:val="252525"/>
          <w:sz w:val="21"/>
          <w:szCs w:val="21"/>
        </w:rPr>
        <w:t>半反鏡</w:t>
      </w:r>
      <w:proofErr w:type="gramEnd"/>
      <w:r>
        <w:rPr>
          <w:rFonts w:ascii="Arial" w:hAnsi="Arial" w:cs="Arial"/>
          <w:color w:val="252525"/>
          <w:sz w:val="21"/>
          <w:szCs w:val="21"/>
        </w:rPr>
        <w:t>也被稱為輸出耦合鏡（</w:t>
      </w:r>
      <w:r>
        <w:rPr>
          <w:rFonts w:ascii="Arial" w:hAnsi="Arial" w:cs="Arial"/>
          <w:color w:val="252525"/>
          <w:sz w:val="21"/>
          <w:szCs w:val="21"/>
        </w:rPr>
        <w:t>output coupler</w:t>
      </w:r>
      <w:r>
        <w:rPr>
          <w:rFonts w:ascii="Arial" w:hAnsi="Arial" w:cs="Arial"/>
          <w:color w:val="252525"/>
          <w:sz w:val="21"/>
          <w:szCs w:val="21"/>
        </w:rPr>
        <w:t>）。兩鏡面之間的距離也對輸出的雷射波長有著選擇作用，只有在</w:t>
      </w:r>
      <w:proofErr w:type="gramStart"/>
      <w:r>
        <w:rPr>
          <w:rFonts w:ascii="Arial" w:hAnsi="Arial" w:cs="Arial"/>
          <w:color w:val="252525"/>
          <w:sz w:val="21"/>
          <w:szCs w:val="21"/>
        </w:rPr>
        <w:t>兩鏡間的</w:t>
      </w:r>
      <w:proofErr w:type="gramEnd"/>
      <w:r>
        <w:rPr>
          <w:rFonts w:ascii="Arial" w:hAnsi="Arial" w:cs="Arial"/>
          <w:color w:val="252525"/>
          <w:sz w:val="21"/>
          <w:szCs w:val="21"/>
        </w:rPr>
        <w:t>距離能產生共振的波長才能產生雷射</w:t>
      </w:r>
    </w:p>
    <w:p w:rsidR="008353F4" w:rsidRPr="0000416C" w:rsidRDefault="008353F4" w:rsidP="00416FF3">
      <w:pPr>
        <w:rPr>
          <w:rFonts w:ascii="標楷體" w:eastAsia="標楷體" w:hAnsi="標楷體"/>
          <w:color w:val="000000" w:themeColor="text1"/>
        </w:rPr>
      </w:pPr>
    </w:p>
    <w:p w:rsidR="00B81318" w:rsidRPr="009263C0" w:rsidRDefault="00B81318" w:rsidP="00B81318">
      <w:pPr>
        <w:rPr>
          <w:rFonts w:ascii="標楷體" w:eastAsia="標楷體" w:hAnsi="標楷體"/>
          <w:color w:val="0000FF"/>
          <w:sz w:val="28"/>
          <w:szCs w:val="28"/>
        </w:rPr>
      </w:pPr>
      <w:r w:rsidRPr="009263C0">
        <w:rPr>
          <w:rFonts w:ascii="標楷體" w:eastAsia="標楷體" w:hAnsi="標楷體" w:hint="eastAsia"/>
          <w:color w:val="0000FF"/>
          <w:sz w:val="28"/>
          <w:szCs w:val="28"/>
        </w:rPr>
        <w:t>5,從光纖的特性，如果你從美國加州矽谷發一封mail回</w:t>
      </w:r>
    </w:p>
    <w:p w:rsidR="00B81318" w:rsidRPr="009263C0" w:rsidRDefault="00B81318" w:rsidP="00B81318">
      <w:pPr>
        <w:rPr>
          <w:rFonts w:ascii="標楷體" w:eastAsia="標楷體" w:hAnsi="標楷體"/>
          <w:color w:val="0000FF"/>
          <w:sz w:val="28"/>
          <w:szCs w:val="28"/>
        </w:rPr>
      </w:pPr>
      <w:r w:rsidRPr="009263C0">
        <w:rPr>
          <w:rFonts w:ascii="標楷體" w:eastAsia="標楷體" w:hAnsi="標楷體" w:hint="eastAsia"/>
          <w:color w:val="0000FF"/>
          <w:sz w:val="28"/>
          <w:szCs w:val="28"/>
        </w:rPr>
        <w:t>台灣，訊號傳遞在光纖</w:t>
      </w:r>
      <w:proofErr w:type="gramStart"/>
      <w:r w:rsidRPr="009263C0">
        <w:rPr>
          <w:rFonts w:ascii="標楷體" w:eastAsia="標楷體" w:hAnsi="標楷體" w:hint="eastAsia"/>
          <w:color w:val="0000FF"/>
          <w:sz w:val="28"/>
          <w:szCs w:val="28"/>
        </w:rPr>
        <w:t>中光走的</w:t>
      </w:r>
      <w:proofErr w:type="gramEnd"/>
      <w:r w:rsidRPr="009263C0">
        <w:rPr>
          <w:rFonts w:ascii="標楷體" w:eastAsia="標楷體" w:hAnsi="標楷體" w:hint="eastAsia"/>
          <w:color w:val="0000FF"/>
          <w:sz w:val="28"/>
          <w:szCs w:val="28"/>
        </w:rPr>
        <w:t>模式(</w:t>
      </w:r>
      <w:proofErr w:type="spellStart"/>
      <w:r w:rsidRPr="009263C0">
        <w:rPr>
          <w:rFonts w:ascii="標楷體" w:eastAsia="標楷體" w:hAnsi="標楷體" w:hint="eastAsia"/>
          <w:color w:val="0000FF"/>
          <w:sz w:val="28"/>
          <w:szCs w:val="28"/>
        </w:rPr>
        <w:t>single,multi</w:t>
      </w:r>
      <w:proofErr w:type="spellEnd"/>
      <w:r w:rsidRPr="009263C0">
        <w:rPr>
          <w:rFonts w:ascii="標楷體" w:eastAsia="標楷體" w:hAnsi="標楷體" w:hint="eastAsia"/>
          <w:color w:val="0000FF"/>
          <w:sz w:val="28"/>
          <w:szCs w:val="28"/>
        </w:rPr>
        <w:t>)轉</w:t>
      </w:r>
    </w:p>
    <w:p w:rsidR="00B81318" w:rsidRDefault="00B81318" w:rsidP="00B81318">
      <w:pPr>
        <w:rPr>
          <w:rFonts w:ascii="標楷體" w:eastAsia="標楷體" w:hAnsi="標楷體"/>
          <w:color w:val="0000FF"/>
          <w:sz w:val="28"/>
          <w:szCs w:val="28"/>
        </w:rPr>
      </w:pPr>
      <w:r w:rsidRPr="009263C0">
        <w:rPr>
          <w:rFonts w:ascii="標楷體" w:eastAsia="標楷體" w:hAnsi="標楷體" w:hint="eastAsia"/>
          <w:color w:val="0000FF"/>
          <w:sz w:val="28"/>
          <w:szCs w:val="28"/>
        </w:rPr>
        <w:t>換情況？(20%)</w:t>
      </w:r>
    </w:p>
    <w:p w:rsidR="0000416C" w:rsidRDefault="0000416C" w:rsidP="00B81318">
      <w:pPr>
        <w:rPr>
          <w:rFonts w:ascii="Arial" w:hAnsi="Arial" w:cs="Arial"/>
          <w:color w:val="252525"/>
          <w:sz w:val="21"/>
          <w:szCs w:val="21"/>
          <w:shd w:val="clear" w:color="auto" w:fill="FFFFFF"/>
        </w:rPr>
      </w:pPr>
      <w:r>
        <w:rPr>
          <w:rFonts w:ascii="Arial" w:hAnsi="Arial" w:cs="Arial"/>
          <w:color w:val="252525"/>
          <w:sz w:val="21"/>
          <w:szCs w:val="21"/>
          <w:shd w:val="clear" w:color="auto" w:fill="FFFFFF"/>
        </w:rPr>
        <w:t>由於傳輸距離越遠，光纖內的色散現象就越嚴重，影響訊號品質。因此常用於評估光纖通訊系統的一項指標就是</w:t>
      </w:r>
      <w:r>
        <w:rPr>
          <w:rFonts w:ascii="Arial" w:hAnsi="Arial" w:cs="Arial"/>
          <w:b/>
          <w:bCs/>
          <w:color w:val="252525"/>
          <w:sz w:val="21"/>
          <w:szCs w:val="21"/>
          <w:shd w:val="clear" w:color="auto" w:fill="FFFFFF"/>
        </w:rPr>
        <w:t>頻寬</w:t>
      </w:r>
      <w:r>
        <w:rPr>
          <w:rFonts w:ascii="Arial" w:hAnsi="Arial" w:cs="Arial"/>
          <w:b/>
          <w:bCs/>
          <w:color w:val="252525"/>
          <w:sz w:val="21"/>
          <w:szCs w:val="21"/>
          <w:shd w:val="clear" w:color="auto" w:fill="FFFFFF"/>
        </w:rPr>
        <w:t>-</w:t>
      </w:r>
      <w:r>
        <w:rPr>
          <w:rFonts w:ascii="Arial" w:hAnsi="Arial" w:cs="Arial"/>
          <w:b/>
          <w:bCs/>
          <w:color w:val="252525"/>
          <w:sz w:val="21"/>
          <w:szCs w:val="21"/>
          <w:shd w:val="clear" w:color="auto" w:fill="FFFFFF"/>
        </w:rPr>
        <w:t>距離乘積</w:t>
      </w:r>
      <w:r>
        <w:rPr>
          <w:rFonts w:ascii="Arial" w:hAnsi="Arial" w:cs="Arial"/>
          <w:color w:val="252525"/>
          <w:sz w:val="21"/>
          <w:szCs w:val="21"/>
          <w:shd w:val="clear" w:color="auto" w:fill="FFFFFF"/>
        </w:rPr>
        <w:t>，單位是百萬</w:t>
      </w:r>
      <w:hyperlink r:id="rId12" w:tooltip="赫茲" w:history="1">
        <w:r>
          <w:rPr>
            <w:rStyle w:val="a5"/>
            <w:rFonts w:ascii="Arial" w:hAnsi="Arial" w:cs="Arial"/>
            <w:color w:val="0B0080"/>
            <w:sz w:val="21"/>
            <w:szCs w:val="21"/>
            <w:shd w:val="clear" w:color="auto" w:fill="FFFFFF"/>
          </w:rPr>
          <w:t>赫茲</w:t>
        </w:r>
      </w:hyperlink>
      <w:r>
        <w:rPr>
          <w:rFonts w:ascii="Arial" w:hAnsi="Arial" w:cs="Arial"/>
          <w:color w:val="252525"/>
          <w:sz w:val="21"/>
          <w:szCs w:val="21"/>
          <w:shd w:val="clear" w:color="auto" w:fill="FFFFFF"/>
        </w:rPr>
        <w:t>×</w:t>
      </w:r>
      <w:r>
        <w:rPr>
          <w:rFonts w:ascii="Arial" w:hAnsi="Arial" w:cs="Arial"/>
          <w:color w:val="252525"/>
          <w:sz w:val="21"/>
          <w:szCs w:val="21"/>
          <w:shd w:val="clear" w:color="auto" w:fill="FFFFFF"/>
        </w:rPr>
        <w:t>公里（</w:t>
      </w:r>
      <w:proofErr w:type="spellStart"/>
      <w:r>
        <w:rPr>
          <w:rFonts w:ascii="Arial" w:hAnsi="Arial" w:cs="Arial"/>
          <w:color w:val="252525"/>
          <w:sz w:val="21"/>
          <w:szCs w:val="21"/>
          <w:shd w:val="clear" w:color="auto" w:fill="FFFFFF"/>
        </w:rPr>
        <w:t>MHz×km</w:t>
      </w:r>
      <w:proofErr w:type="spellEnd"/>
      <w:r>
        <w:rPr>
          <w:rFonts w:ascii="Arial" w:hAnsi="Arial" w:cs="Arial"/>
          <w:color w:val="252525"/>
          <w:sz w:val="21"/>
          <w:szCs w:val="21"/>
          <w:shd w:val="clear" w:color="auto" w:fill="FFFFFF"/>
        </w:rPr>
        <w:t>）。使用這兩</w:t>
      </w:r>
      <w:proofErr w:type="gramStart"/>
      <w:r>
        <w:rPr>
          <w:rFonts w:ascii="Arial" w:hAnsi="Arial" w:cs="Arial"/>
          <w:color w:val="252525"/>
          <w:sz w:val="21"/>
          <w:szCs w:val="21"/>
          <w:shd w:val="clear" w:color="auto" w:fill="FFFFFF"/>
        </w:rPr>
        <w:t>個</w:t>
      </w:r>
      <w:proofErr w:type="gramEnd"/>
      <w:r>
        <w:rPr>
          <w:rFonts w:ascii="Arial" w:hAnsi="Arial" w:cs="Arial"/>
          <w:color w:val="252525"/>
          <w:sz w:val="21"/>
          <w:szCs w:val="21"/>
          <w:shd w:val="clear" w:color="auto" w:fill="FFFFFF"/>
        </w:rPr>
        <w:t>值的乘積做為指標的原因是通常這兩</w:t>
      </w:r>
      <w:proofErr w:type="gramStart"/>
      <w:r>
        <w:rPr>
          <w:rFonts w:ascii="Arial" w:hAnsi="Arial" w:cs="Arial"/>
          <w:color w:val="252525"/>
          <w:sz w:val="21"/>
          <w:szCs w:val="21"/>
          <w:shd w:val="clear" w:color="auto" w:fill="FFFFFF"/>
        </w:rPr>
        <w:t>個</w:t>
      </w:r>
      <w:proofErr w:type="gramEnd"/>
      <w:r>
        <w:rPr>
          <w:rFonts w:ascii="Arial" w:hAnsi="Arial" w:cs="Arial"/>
          <w:color w:val="252525"/>
          <w:sz w:val="21"/>
          <w:szCs w:val="21"/>
          <w:shd w:val="clear" w:color="auto" w:fill="FFFFFF"/>
        </w:rPr>
        <w:t>值不會同時變好，而必須有所取捨（</w:t>
      </w:r>
      <w:r>
        <w:rPr>
          <w:rFonts w:ascii="Arial" w:hAnsi="Arial" w:cs="Arial"/>
          <w:color w:val="252525"/>
          <w:sz w:val="21"/>
          <w:szCs w:val="21"/>
          <w:shd w:val="clear" w:color="auto" w:fill="FFFFFF"/>
        </w:rPr>
        <w:t>trade off</w:t>
      </w:r>
      <w:r>
        <w:rPr>
          <w:rFonts w:ascii="Arial" w:hAnsi="Arial" w:cs="Arial"/>
          <w:color w:val="252525"/>
          <w:sz w:val="21"/>
          <w:szCs w:val="21"/>
          <w:shd w:val="clear" w:color="auto" w:fill="FFFFFF"/>
        </w:rPr>
        <w:t>）。舉例而言，一個常見的多模光纖（</w:t>
      </w:r>
      <w:r>
        <w:rPr>
          <w:rFonts w:ascii="Arial" w:hAnsi="Arial" w:cs="Arial"/>
          <w:color w:val="252525"/>
          <w:sz w:val="21"/>
          <w:szCs w:val="21"/>
          <w:shd w:val="clear" w:color="auto" w:fill="FFFFFF"/>
        </w:rPr>
        <w:t>multi-mode fiber</w:t>
      </w:r>
      <w:r>
        <w:rPr>
          <w:rFonts w:ascii="Arial" w:hAnsi="Arial" w:cs="Arial"/>
          <w:color w:val="252525"/>
          <w:sz w:val="21"/>
          <w:szCs w:val="21"/>
          <w:shd w:val="clear" w:color="auto" w:fill="FFFFFF"/>
        </w:rPr>
        <w:t>）系統的頻寬</w:t>
      </w:r>
      <w:r>
        <w:rPr>
          <w:rFonts w:ascii="Arial" w:hAnsi="Arial" w:cs="Arial"/>
          <w:color w:val="252525"/>
          <w:sz w:val="21"/>
          <w:szCs w:val="21"/>
          <w:shd w:val="clear" w:color="auto" w:fill="FFFFFF"/>
        </w:rPr>
        <w:t>-</w:t>
      </w:r>
      <w:r>
        <w:rPr>
          <w:rFonts w:ascii="Arial" w:hAnsi="Arial" w:cs="Arial"/>
          <w:color w:val="252525"/>
          <w:sz w:val="21"/>
          <w:szCs w:val="21"/>
          <w:shd w:val="clear" w:color="auto" w:fill="FFFFFF"/>
        </w:rPr>
        <w:t>距離乘積約是</w:t>
      </w:r>
      <w:r>
        <w:rPr>
          <w:rFonts w:ascii="Arial" w:hAnsi="Arial" w:cs="Arial"/>
          <w:color w:val="252525"/>
          <w:sz w:val="21"/>
          <w:szCs w:val="21"/>
          <w:shd w:val="clear" w:color="auto" w:fill="FFFFFF"/>
        </w:rPr>
        <w:t>500MHz×km</w:t>
      </w:r>
      <w:r>
        <w:rPr>
          <w:rFonts w:ascii="Arial" w:hAnsi="Arial" w:cs="Arial"/>
          <w:color w:val="252525"/>
          <w:sz w:val="21"/>
          <w:szCs w:val="21"/>
          <w:shd w:val="clear" w:color="auto" w:fill="FFFFFF"/>
        </w:rPr>
        <w:t>，代表這個系統在一公里內的訊號頻寬可以到</w:t>
      </w:r>
      <w:r>
        <w:rPr>
          <w:rFonts w:ascii="Arial" w:hAnsi="Arial" w:cs="Arial"/>
          <w:color w:val="252525"/>
          <w:sz w:val="21"/>
          <w:szCs w:val="21"/>
          <w:shd w:val="clear" w:color="auto" w:fill="FFFFFF"/>
        </w:rPr>
        <w:t>500MHz</w:t>
      </w:r>
      <w:r>
        <w:rPr>
          <w:rFonts w:ascii="Arial" w:hAnsi="Arial" w:cs="Arial"/>
          <w:color w:val="252525"/>
          <w:sz w:val="21"/>
          <w:szCs w:val="21"/>
          <w:shd w:val="clear" w:color="auto" w:fill="FFFFFF"/>
        </w:rPr>
        <w:t>，而如果距離縮短至</w:t>
      </w:r>
      <w:r>
        <w:rPr>
          <w:rFonts w:ascii="Arial" w:hAnsi="Arial" w:cs="Arial"/>
          <w:color w:val="252525"/>
          <w:sz w:val="21"/>
          <w:szCs w:val="21"/>
          <w:shd w:val="clear" w:color="auto" w:fill="FFFFFF"/>
        </w:rPr>
        <w:t>0.5</w:t>
      </w:r>
      <w:r>
        <w:rPr>
          <w:rFonts w:ascii="Arial" w:hAnsi="Arial" w:cs="Arial"/>
          <w:color w:val="252525"/>
          <w:sz w:val="21"/>
          <w:szCs w:val="21"/>
          <w:shd w:val="clear" w:color="auto" w:fill="FFFFFF"/>
        </w:rPr>
        <w:t>公里時，頻寬則可以倍增到</w:t>
      </w:r>
      <w:r>
        <w:rPr>
          <w:rFonts w:ascii="Arial" w:hAnsi="Arial" w:cs="Arial"/>
          <w:color w:val="252525"/>
          <w:sz w:val="21"/>
          <w:szCs w:val="21"/>
          <w:shd w:val="clear" w:color="auto" w:fill="FFFFFF"/>
        </w:rPr>
        <w:t>1000MHz</w:t>
      </w:r>
      <w:r>
        <w:rPr>
          <w:rFonts w:ascii="Arial" w:hAnsi="Arial" w:cs="Arial"/>
          <w:color w:val="252525"/>
          <w:sz w:val="21"/>
          <w:szCs w:val="21"/>
          <w:shd w:val="clear" w:color="auto" w:fill="FFFFFF"/>
        </w:rPr>
        <w:t>。</w:t>
      </w:r>
    </w:p>
    <w:p w:rsidR="0000416C" w:rsidRDefault="0000416C" w:rsidP="0000416C">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對於現代的玻璃光纖而言，最嚴重的問題並非訊號的衰減，而是</w:t>
      </w:r>
      <w:hyperlink r:id="rId13" w:tooltip="色散" w:history="1">
        <w:r>
          <w:rPr>
            <w:rStyle w:val="a5"/>
            <w:rFonts w:ascii="Arial" w:hAnsi="Arial" w:cs="Arial"/>
            <w:color w:val="0B0080"/>
            <w:sz w:val="21"/>
            <w:szCs w:val="21"/>
          </w:rPr>
          <w:t>色散</w:t>
        </w:r>
      </w:hyperlink>
      <w:r>
        <w:rPr>
          <w:rFonts w:ascii="Arial" w:hAnsi="Arial" w:cs="Arial"/>
          <w:color w:val="252525"/>
          <w:sz w:val="21"/>
          <w:szCs w:val="21"/>
        </w:rPr>
        <w:t>問題，也就是訊號在光纖內傳輸一段距離後逐漸擴散重疊，使得接收端難以判別訊號的高或低。造成光纖內色散的成因很多。以模態色散為例，訊號</w:t>
      </w:r>
      <w:proofErr w:type="gramStart"/>
      <w:r>
        <w:rPr>
          <w:rFonts w:ascii="Arial" w:hAnsi="Arial" w:cs="Arial"/>
          <w:color w:val="252525"/>
          <w:sz w:val="21"/>
          <w:szCs w:val="21"/>
        </w:rPr>
        <w:t>的橫模</w:t>
      </w:r>
      <w:proofErr w:type="gramEnd"/>
      <w:r>
        <w:rPr>
          <w:rFonts w:ascii="Arial" w:hAnsi="Arial" w:cs="Arial"/>
          <w:color w:val="252525"/>
          <w:sz w:val="21"/>
          <w:szCs w:val="21"/>
        </w:rPr>
        <w:t>（</w:t>
      </w:r>
      <w:r>
        <w:rPr>
          <w:rFonts w:ascii="Arial" w:hAnsi="Arial" w:cs="Arial"/>
          <w:color w:val="252525"/>
          <w:sz w:val="21"/>
          <w:szCs w:val="21"/>
        </w:rPr>
        <w:t>transverse mode</w:t>
      </w:r>
      <w:r>
        <w:rPr>
          <w:rFonts w:ascii="Arial" w:hAnsi="Arial" w:cs="Arial"/>
          <w:color w:val="252525"/>
          <w:sz w:val="21"/>
          <w:szCs w:val="21"/>
        </w:rPr>
        <w:t>）軸速度（</w:t>
      </w:r>
      <w:r>
        <w:rPr>
          <w:rFonts w:ascii="Arial" w:hAnsi="Arial" w:cs="Arial"/>
          <w:color w:val="252525"/>
          <w:sz w:val="21"/>
          <w:szCs w:val="21"/>
        </w:rPr>
        <w:t>axial speed</w:t>
      </w:r>
      <w:r>
        <w:rPr>
          <w:rFonts w:ascii="Arial" w:hAnsi="Arial" w:cs="Arial"/>
          <w:color w:val="252525"/>
          <w:sz w:val="21"/>
          <w:szCs w:val="21"/>
        </w:rPr>
        <w:t>）不一致導致色散，這也限制了多模光纖的應用。在單模光纖中，</w:t>
      </w:r>
      <w:proofErr w:type="gramStart"/>
      <w:r>
        <w:rPr>
          <w:rFonts w:ascii="Arial" w:hAnsi="Arial" w:cs="Arial"/>
          <w:color w:val="252525"/>
          <w:sz w:val="21"/>
          <w:szCs w:val="21"/>
        </w:rPr>
        <w:t>模態間的色散</w:t>
      </w:r>
      <w:proofErr w:type="gramEnd"/>
      <w:r>
        <w:rPr>
          <w:rFonts w:ascii="Arial" w:hAnsi="Arial" w:cs="Arial"/>
          <w:color w:val="252525"/>
          <w:sz w:val="21"/>
          <w:szCs w:val="21"/>
        </w:rPr>
        <w:t>可以被壓抑得很低。</w:t>
      </w:r>
    </w:p>
    <w:p w:rsidR="0000416C" w:rsidRDefault="0000416C" w:rsidP="0000416C">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但是在單模光纖中一樣有色散問題，通常</w:t>
      </w:r>
      <w:proofErr w:type="gramStart"/>
      <w:r>
        <w:rPr>
          <w:rFonts w:ascii="Arial" w:hAnsi="Arial" w:cs="Arial"/>
          <w:color w:val="252525"/>
          <w:sz w:val="21"/>
          <w:szCs w:val="21"/>
        </w:rPr>
        <w:t>稱為群速色散</w:t>
      </w:r>
      <w:proofErr w:type="gramEnd"/>
      <w:r>
        <w:rPr>
          <w:rFonts w:ascii="Arial" w:hAnsi="Arial" w:cs="Arial"/>
          <w:color w:val="252525"/>
          <w:sz w:val="21"/>
          <w:szCs w:val="21"/>
        </w:rPr>
        <w:t>（</w:t>
      </w:r>
      <w:r>
        <w:rPr>
          <w:rFonts w:ascii="Arial" w:hAnsi="Arial" w:cs="Arial"/>
          <w:color w:val="252525"/>
          <w:sz w:val="21"/>
          <w:szCs w:val="21"/>
        </w:rPr>
        <w:t>group-velocity dispersion</w:t>
      </w:r>
      <w:r>
        <w:rPr>
          <w:rFonts w:ascii="Arial" w:hAnsi="Arial" w:cs="Arial"/>
          <w:color w:val="252525"/>
          <w:sz w:val="21"/>
          <w:szCs w:val="21"/>
        </w:rPr>
        <w:t>），起因是對不同波長的入射光波而言，玻璃的折射率略有不同，而光源所發射的光波不可能沒</w:t>
      </w:r>
      <w:r>
        <w:rPr>
          <w:rFonts w:ascii="Arial" w:hAnsi="Arial" w:cs="Arial"/>
          <w:color w:val="252525"/>
          <w:sz w:val="21"/>
          <w:szCs w:val="21"/>
        </w:rPr>
        <w:lastRenderedPageBreak/>
        <w:t>有頻譜的分布，這也造成了光波在光纖內部會因為波長的些微差異而有不同的折射行為。另外一種在單模光纖中常見的色散稱為</w:t>
      </w:r>
      <w:hyperlink r:id="rId14" w:tooltip="偏振態色散 (頁面不存在)" w:history="1">
        <w:r>
          <w:rPr>
            <w:rStyle w:val="a5"/>
            <w:rFonts w:ascii="Arial" w:hAnsi="Arial" w:cs="Arial"/>
            <w:color w:val="A55858"/>
            <w:sz w:val="21"/>
            <w:szCs w:val="21"/>
          </w:rPr>
          <w:t>偏振態色散</w:t>
        </w:r>
      </w:hyperlink>
      <w:r>
        <w:rPr>
          <w:rFonts w:ascii="Arial" w:hAnsi="Arial" w:cs="Arial"/>
          <w:color w:val="252525"/>
          <w:sz w:val="21"/>
          <w:szCs w:val="21"/>
        </w:rPr>
        <w:t>（</w:t>
      </w:r>
      <w:r>
        <w:rPr>
          <w:rFonts w:ascii="Arial" w:hAnsi="Arial" w:cs="Arial"/>
          <w:color w:val="252525"/>
          <w:sz w:val="21"/>
          <w:szCs w:val="21"/>
        </w:rPr>
        <w:t>polarization mode dispersion</w:t>
      </w:r>
      <w:r>
        <w:rPr>
          <w:rFonts w:ascii="Arial" w:hAnsi="Arial" w:cs="Arial"/>
          <w:color w:val="252525"/>
          <w:sz w:val="21"/>
          <w:szCs w:val="21"/>
        </w:rPr>
        <w:t>），起因是單模光纖內雖然一次只能容納</w:t>
      </w:r>
      <w:proofErr w:type="gramStart"/>
      <w:r>
        <w:rPr>
          <w:rFonts w:ascii="Arial" w:hAnsi="Arial" w:cs="Arial"/>
          <w:color w:val="252525"/>
          <w:sz w:val="21"/>
          <w:szCs w:val="21"/>
        </w:rPr>
        <w:t>一個橫模的</w:t>
      </w:r>
      <w:proofErr w:type="gramEnd"/>
      <w:r>
        <w:rPr>
          <w:rFonts w:ascii="Arial" w:hAnsi="Arial" w:cs="Arial"/>
          <w:color w:val="252525"/>
          <w:sz w:val="21"/>
          <w:szCs w:val="21"/>
        </w:rPr>
        <w:t>光波，但是</w:t>
      </w:r>
      <w:proofErr w:type="gramStart"/>
      <w:r>
        <w:rPr>
          <w:rFonts w:ascii="Arial" w:hAnsi="Arial" w:cs="Arial"/>
          <w:color w:val="252525"/>
          <w:sz w:val="21"/>
          <w:szCs w:val="21"/>
        </w:rPr>
        <w:t>這個橫模的</w:t>
      </w:r>
      <w:proofErr w:type="gramEnd"/>
      <w:r>
        <w:rPr>
          <w:rFonts w:ascii="Arial" w:hAnsi="Arial" w:cs="Arial"/>
          <w:color w:val="252525"/>
          <w:sz w:val="21"/>
          <w:szCs w:val="21"/>
        </w:rPr>
        <w:t>光波卻可以有兩個方向的</w:t>
      </w:r>
      <w:hyperlink r:id="rId15" w:tooltip="偏振" w:history="1">
        <w:r>
          <w:rPr>
            <w:rStyle w:val="a5"/>
            <w:rFonts w:ascii="Arial" w:hAnsi="Arial" w:cs="Arial"/>
            <w:color w:val="0B0080"/>
            <w:sz w:val="21"/>
            <w:szCs w:val="21"/>
          </w:rPr>
          <w:t>偏振</w:t>
        </w:r>
      </w:hyperlink>
      <w:r>
        <w:rPr>
          <w:rFonts w:ascii="Arial" w:hAnsi="Arial" w:cs="Arial"/>
          <w:color w:val="252525"/>
          <w:sz w:val="21"/>
          <w:szCs w:val="21"/>
        </w:rPr>
        <w:t>（</w:t>
      </w:r>
      <w:r>
        <w:rPr>
          <w:rFonts w:ascii="Arial" w:hAnsi="Arial" w:cs="Arial"/>
          <w:color w:val="252525"/>
          <w:sz w:val="21"/>
          <w:szCs w:val="21"/>
        </w:rPr>
        <w:t>polarization</w:t>
      </w:r>
      <w:r>
        <w:rPr>
          <w:rFonts w:ascii="Arial" w:hAnsi="Arial" w:cs="Arial"/>
          <w:color w:val="252525"/>
          <w:sz w:val="21"/>
          <w:szCs w:val="21"/>
        </w:rPr>
        <w:t>），而光纖內的任何結構缺陷與變形都可能讓這兩</w:t>
      </w:r>
      <w:proofErr w:type="gramStart"/>
      <w:r>
        <w:rPr>
          <w:rFonts w:ascii="Arial" w:hAnsi="Arial" w:cs="Arial"/>
          <w:color w:val="252525"/>
          <w:sz w:val="21"/>
          <w:szCs w:val="21"/>
        </w:rPr>
        <w:t>個</w:t>
      </w:r>
      <w:proofErr w:type="gramEnd"/>
      <w:r>
        <w:rPr>
          <w:rFonts w:ascii="Arial" w:hAnsi="Arial" w:cs="Arial"/>
          <w:color w:val="252525"/>
          <w:sz w:val="21"/>
          <w:szCs w:val="21"/>
        </w:rPr>
        <w:t>偏振方向的光波產生不一樣的傳遞速度，這又稱為光纖的雙折射現象（</w:t>
      </w:r>
      <w:r>
        <w:rPr>
          <w:rFonts w:ascii="Arial" w:hAnsi="Arial" w:cs="Arial"/>
          <w:color w:val="252525"/>
          <w:sz w:val="21"/>
          <w:szCs w:val="21"/>
        </w:rPr>
        <w:t>fiber birefringence</w:t>
      </w:r>
      <w:r>
        <w:rPr>
          <w:rFonts w:ascii="Arial" w:hAnsi="Arial" w:cs="Arial"/>
          <w:color w:val="252525"/>
          <w:sz w:val="21"/>
          <w:szCs w:val="21"/>
        </w:rPr>
        <w:t>）。這個現象可以透過</w:t>
      </w:r>
      <w:hyperlink r:id="rId16" w:tooltip="偏振保持光纖 (頁面不存在)" w:history="1">
        <w:r>
          <w:rPr>
            <w:rStyle w:val="a5"/>
            <w:rFonts w:ascii="Arial" w:hAnsi="Arial" w:cs="Arial"/>
            <w:color w:val="A55858"/>
            <w:sz w:val="21"/>
            <w:szCs w:val="21"/>
          </w:rPr>
          <w:t>偏振保持光纖</w:t>
        </w:r>
      </w:hyperlink>
      <w:r>
        <w:rPr>
          <w:rFonts w:ascii="Arial" w:hAnsi="Arial" w:cs="Arial"/>
          <w:color w:val="252525"/>
          <w:sz w:val="21"/>
          <w:szCs w:val="21"/>
        </w:rPr>
        <w:t>（</w:t>
      </w:r>
      <w:r>
        <w:rPr>
          <w:rFonts w:ascii="Arial" w:hAnsi="Arial" w:cs="Arial"/>
          <w:color w:val="252525"/>
          <w:sz w:val="21"/>
          <w:szCs w:val="21"/>
        </w:rPr>
        <w:t>polarization-maintaining optical fiber</w:t>
      </w:r>
      <w:r>
        <w:rPr>
          <w:rFonts w:ascii="Arial" w:hAnsi="Arial" w:cs="Arial"/>
          <w:color w:val="252525"/>
          <w:sz w:val="21"/>
          <w:szCs w:val="21"/>
        </w:rPr>
        <w:t>）加以抑制。</w:t>
      </w:r>
    </w:p>
    <w:p w:rsidR="0000416C" w:rsidRDefault="0000416C" w:rsidP="00B81318">
      <w:pPr>
        <w:rPr>
          <w:rFonts w:ascii="標楷體" w:eastAsia="標楷體" w:hAnsi="標楷體" w:hint="eastAsia"/>
          <w:color w:val="0000FF"/>
          <w:sz w:val="28"/>
          <w:szCs w:val="28"/>
        </w:rPr>
      </w:pPr>
    </w:p>
    <w:p w:rsidR="009D6FC7" w:rsidRPr="009263C0" w:rsidRDefault="009D6FC7" w:rsidP="00B81318">
      <w:pPr>
        <w:rPr>
          <w:rFonts w:ascii="標楷體" w:eastAsia="標楷體" w:hAnsi="標楷體"/>
          <w:sz w:val="28"/>
          <w:szCs w:val="28"/>
        </w:rPr>
      </w:pPr>
      <w:r>
        <w:rPr>
          <w:rFonts w:ascii="標楷體" w:eastAsia="標楷體" w:hAnsi="標楷體" w:hint="eastAsia"/>
          <w:noProof/>
          <w:sz w:val="28"/>
          <w:szCs w:val="28"/>
        </w:rPr>
        <w:drawing>
          <wp:inline distT="0" distB="0" distL="0" distR="0">
            <wp:extent cx="1732915" cy="1130061"/>
            <wp:effectExtent l="0" t="0" r="63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JPG"/>
                    <pic:cNvPicPr/>
                  </pic:nvPicPr>
                  <pic:blipFill>
                    <a:blip r:embed="rId17">
                      <a:extLst>
                        <a:ext uri="{28A0092B-C50C-407E-A947-70E740481C1C}">
                          <a14:useLocalDpi xmlns:a14="http://schemas.microsoft.com/office/drawing/2010/main" val="0"/>
                        </a:ext>
                      </a:extLst>
                    </a:blip>
                    <a:stretch>
                      <a:fillRect/>
                    </a:stretch>
                  </pic:blipFill>
                  <pic:spPr>
                    <a:xfrm>
                      <a:off x="0" y="0"/>
                      <a:ext cx="1818599" cy="1185937"/>
                    </a:xfrm>
                    <a:prstGeom prst="rect">
                      <a:avLst/>
                    </a:prstGeom>
                  </pic:spPr>
                </pic:pic>
              </a:graphicData>
            </a:graphic>
          </wp:inline>
        </w:drawing>
      </w:r>
      <w:r>
        <w:rPr>
          <w:rFonts w:ascii="標楷體" w:eastAsia="標楷體" w:hAnsi="標楷體" w:hint="eastAsia"/>
          <w:noProof/>
          <w:sz w:val="28"/>
          <w:szCs w:val="28"/>
        </w:rPr>
        <w:drawing>
          <wp:inline distT="0" distB="0" distL="0" distR="0">
            <wp:extent cx="1477326" cy="1048134"/>
            <wp:effectExtent l="0" t="0" r="889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JPG"/>
                    <pic:cNvPicPr/>
                  </pic:nvPicPr>
                  <pic:blipFill>
                    <a:blip r:embed="rId18">
                      <a:extLst>
                        <a:ext uri="{28A0092B-C50C-407E-A947-70E740481C1C}">
                          <a14:useLocalDpi xmlns:a14="http://schemas.microsoft.com/office/drawing/2010/main" val="0"/>
                        </a:ext>
                      </a:extLst>
                    </a:blip>
                    <a:stretch>
                      <a:fillRect/>
                    </a:stretch>
                  </pic:blipFill>
                  <pic:spPr>
                    <a:xfrm>
                      <a:off x="0" y="0"/>
                      <a:ext cx="1521573" cy="1079527"/>
                    </a:xfrm>
                    <a:prstGeom prst="rect">
                      <a:avLst/>
                    </a:prstGeom>
                  </pic:spPr>
                </pic:pic>
              </a:graphicData>
            </a:graphic>
          </wp:inline>
        </w:drawing>
      </w:r>
      <w:r>
        <w:rPr>
          <w:rFonts w:ascii="標楷體" w:eastAsia="標楷體" w:hAnsi="標楷體" w:hint="eastAsia"/>
          <w:noProof/>
          <w:sz w:val="28"/>
          <w:szCs w:val="28"/>
        </w:rPr>
        <w:drawing>
          <wp:inline distT="0" distB="0" distL="0" distR="0">
            <wp:extent cx="1647190" cy="957532"/>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3.JPG"/>
                    <pic:cNvPicPr/>
                  </pic:nvPicPr>
                  <pic:blipFill>
                    <a:blip r:embed="rId19">
                      <a:extLst>
                        <a:ext uri="{28A0092B-C50C-407E-A947-70E740481C1C}">
                          <a14:useLocalDpi xmlns:a14="http://schemas.microsoft.com/office/drawing/2010/main" val="0"/>
                        </a:ext>
                      </a:extLst>
                    </a:blip>
                    <a:stretch>
                      <a:fillRect/>
                    </a:stretch>
                  </pic:blipFill>
                  <pic:spPr>
                    <a:xfrm>
                      <a:off x="0" y="0"/>
                      <a:ext cx="1694359" cy="984952"/>
                    </a:xfrm>
                    <a:prstGeom prst="rect">
                      <a:avLst/>
                    </a:prstGeom>
                  </pic:spPr>
                </pic:pic>
              </a:graphicData>
            </a:graphic>
          </wp:inline>
        </w:drawing>
      </w:r>
    </w:p>
    <w:sectPr w:rsidR="009D6FC7" w:rsidRPr="009263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6678"/>
    <w:multiLevelType w:val="hybridMultilevel"/>
    <w:tmpl w:val="955EB22C"/>
    <w:lvl w:ilvl="0" w:tplc="D3C02E7A">
      <w:start w:val="1"/>
      <w:numFmt w:val="bullet"/>
      <w:lvlText w:val=""/>
      <w:lvlJc w:val="left"/>
      <w:pPr>
        <w:tabs>
          <w:tab w:val="num" w:pos="720"/>
        </w:tabs>
        <w:ind w:left="720" w:hanging="360"/>
      </w:pPr>
      <w:rPr>
        <w:rFonts w:ascii="Wingdings" w:hAnsi="Wingdings" w:hint="default"/>
      </w:rPr>
    </w:lvl>
    <w:lvl w:ilvl="1" w:tplc="80AA6272" w:tentative="1">
      <w:start w:val="1"/>
      <w:numFmt w:val="bullet"/>
      <w:lvlText w:val=""/>
      <w:lvlJc w:val="left"/>
      <w:pPr>
        <w:tabs>
          <w:tab w:val="num" w:pos="1440"/>
        </w:tabs>
        <w:ind w:left="1440" w:hanging="360"/>
      </w:pPr>
      <w:rPr>
        <w:rFonts w:ascii="Wingdings" w:hAnsi="Wingdings" w:hint="default"/>
      </w:rPr>
    </w:lvl>
    <w:lvl w:ilvl="2" w:tplc="279CFFA0" w:tentative="1">
      <w:start w:val="1"/>
      <w:numFmt w:val="bullet"/>
      <w:lvlText w:val=""/>
      <w:lvlJc w:val="left"/>
      <w:pPr>
        <w:tabs>
          <w:tab w:val="num" w:pos="2160"/>
        </w:tabs>
        <w:ind w:left="2160" w:hanging="360"/>
      </w:pPr>
      <w:rPr>
        <w:rFonts w:ascii="Wingdings" w:hAnsi="Wingdings" w:hint="default"/>
      </w:rPr>
    </w:lvl>
    <w:lvl w:ilvl="3" w:tplc="40A0A5B0" w:tentative="1">
      <w:start w:val="1"/>
      <w:numFmt w:val="bullet"/>
      <w:lvlText w:val=""/>
      <w:lvlJc w:val="left"/>
      <w:pPr>
        <w:tabs>
          <w:tab w:val="num" w:pos="2880"/>
        </w:tabs>
        <w:ind w:left="2880" w:hanging="360"/>
      </w:pPr>
      <w:rPr>
        <w:rFonts w:ascii="Wingdings" w:hAnsi="Wingdings" w:hint="default"/>
      </w:rPr>
    </w:lvl>
    <w:lvl w:ilvl="4" w:tplc="E1006E16" w:tentative="1">
      <w:start w:val="1"/>
      <w:numFmt w:val="bullet"/>
      <w:lvlText w:val=""/>
      <w:lvlJc w:val="left"/>
      <w:pPr>
        <w:tabs>
          <w:tab w:val="num" w:pos="3600"/>
        </w:tabs>
        <w:ind w:left="3600" w:hanging="360"/>
      </w:pPr>
      <w:rPr>
        <w:rFonts w:ascii="Wingdings" w:hAnsi="Wingdings" w:hint="default"/>
      </w:rPr>
    </w:lvl>
    <w:lvl w:ilvl="5" w:tplc="A8D0E826" w:tentative="1">
      <w:start w:val="1"/>
      <w:numFmt w:val="bullet"/>
      <w:lvlText w:val=""/>
      <w:lvlJc w:val="left"/>
      <w:pPr>
        <w:tabs>
          <w:tab w:val="num" w:pos="4320"/>
        </w:tabs>
        <w:ind w:left="4320" w:hanging="360"/>
      </w:pPr>
      <w:rPr>
        <w:rFonts w:ascii="Wingdings" w:hAnsi="Wingdings" w:hint="default"/>
      </w:rPr>
    </w:lvl>
    <w:lvl w:ilvl="6" w:tplc="B322D5B0" w:tentative="1">
      <w:start w:val="1"/>
      <w:numFmt w:val="bullet"/>
      <w:lvlText w:val=""/>
      <w:lvlJc w:val="left"/>
      <w:pPr>
        <w:tabs>
          <w:tab w:val="num" w:pos="5040"/>
        </w:tabs>
        <w:ind w:left="5040" w:hanging="360"/>
      </w:pPr>
      <w:rPr>
        <w:rFonts w:ascii="Wingdings" w:hAnsi="Wingdings" w:hint="default"/>
      </w:rPr>
    </w:lvl>
    <w:lvl w:ilvl="7" w:tplc="51F46046" w:tentative="1">
      <w:start w:val="1"/>
      <w:numFmt w:val="bullet"/>
      <w:lvlText w:val=""/>
      <w:lvlJc w:val="left"/>
      <w:pPr>
        <w:tabs>
          <w:tab w:val="num" w:pos="5760"/>
        </w:tabs>
        <w:ind w:left="5760" w:hanging="360"/>
      </w:pPr>
      <w:rPr>
        <w:rFonts w:ascii="Wingdings" w:hAnsi="Wingdings" w:hint="default"/>
      </w:rPr>
    </w:lvl>
    <w:lvl w:ilvl="8" w:tplc="F97EE4C6" w:tentative="1">
      <w:start w:val="1"/>
      <w:numFmt w:val="bullet"/>
      <w:lvlText w:val=""/>
      <w:lvlJc w:val="left"/>
      <w:pPr>
        <w:tabs>
          <w:tab w:val="num" w:pos="6480"/>
        </w:tabs>
        <w:ind w:left="6480" w:hanging="360"/>
      </w:pPr>
      <w:rPr>
        <w:rFonts w:ascii="Wingdings" w:hAnsi="Wingdings" w:hint="default"/>
      </w:rPr>
    </w:lvl>
  </w:abstractNum>
  <w:abstractNum w:abstractNumId="1">
    <w:nsid w:val="0FD93525"/>
    <w:multiLevelType w:val="multilevel"/>
    <w:tmpl w:val="1518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D4541"/>
    <w:multiLevelType w:val="multilevel"/>
    <w:tmpl w:val="452E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742C8"/>
    <w:multiLevelType w:val="multilevel"/>
    <w:tmpl w:val="723E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A2C19"/>
    <w:multiLevelType w:val="multilevel"/>
    <w:tmpl w:val="D470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07AA0"/>
    <w:multiLevelType w:val="multilevel"/>
    <w:tmpl w:val="305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45B2B"/>
    <w:multiLevelType w:val="multilevel"/>
    <w:tmpl w:val="BA9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E"/>
    <w:rsid w:val="0000416C"/>
    <w:rsid w:val="000477CA"/>
    <w:rsid w:val="0006453B"/>
    <w:rsid w:val="00082DBF"/>
    <w:rsid w:val="000C44DD"/>
    <w:rsid w:val="00102E6B"/>
    <w:rsid w:val="003D6C70"/>
    <w:rsid w:val="00400D91"/>
    <w:rsid w:val="00416FF3"/>
    <w:rsid w:val="00420E1E"/>
    <w:rsid w:val="00434CFF"/>
    <w:rsid w:val="004509A8"/>
    <w:rsid w:val="007870CE"/>
    <w:rsid w:val="008353F4"/>
    <w:rsid w:val="008C5126"/>
    <w:rsid w:val="009263C0"/>
    <w:rsid w:val="009B34C0"/>
    <w:rsid w:val="009D6FC7"/>
    <w:rsid w:val="00A05573"/>
    <w:rsid w:val="00A41289"/>
    <w:rsid w:val="00A94C23"/>
    <w:rsid w:val="00AB3565"/>
    <w:rsid w:val="00AB46C5"/>
    <w:rsid w:val="00B81318"/>
    <w:rsid w:val="00BD6B71"/>
    <w:rsid w:val="00C4433B"/>
    <w:rsid w:val="00C44AE7"/>
    <w:rsid w:val="00DB02F0"/>
    <w:rsid w:val="00E30710"/>
    <w:rsid w:val="00F31A70"/>
    <w:rsid w:val="00F96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F1296-DF27-43F0-8ACF-38161C09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A8"/>
    <w:rPr>
      <w:sz w:val="24"/>
      <w:szCs w:val="24"/>
    </w:rPr>
  </w:style>
  <w:style w:type="paragraph" w:styleId="1">
    <w:name w:val="heading 1"/>
    <w:basedOn w:val="a"/>
    <w:next w:val="a"/>
    <w:link w:val="10"/>
    <w:uiPriority w:val="9"/>
    <w:qFormat/>
    <w:rsid w:val="004509A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09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09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09A8"/>
    <w:pPr>
      <w:keepNext/>
      <w:spacing w:before="240" w:after="60"/>
      <w:outlineLvl w:val="3"/>
    </w:pPr>
    <w:rPr>
      <w:b/>
      <w:bCs/>
      <w:sz w:val="28"/>
      <w:szCs w:val="28"/>
    </w:rPr>
  </w:style>
  <w:style w:type="paragraph" w:styleId="5">
    <w:name w:val="heading 5"/>
    <w:basedOn w:val="a"/>
    <w:next w:val="a"/>
    <w:link w:val="50"/>
    <w:uiPriority w:val="9"/>
    <w:semiHidden/>
    <w:unhideWhenUsed/>
    <w:qFormat/>
    <w:rsid w:val="004509A8"/>
    <w:pPr>
      <w:spacing w:before="240" w:after="60"/>
      <w:outlineLvl w:val="4"/>
    </w:pPr>
    <w:rPr>
      <w:b/>
      <w:bCs/>
      <w:i/>
      <w:iCs/>
      <w:sz w:val="26"/>
      <w:szCs w:val="26"/>
    </w:rPr>
  </w:style>
  <w:style w:type="paragraph" w:styleId="6">
    <w:name w:val="heading 6"/>
    <w:basedOn w:val="a"/>
    <w:next w:val="a"/>
    <w:link w:val="60"/>
    <w:uiPriority w:val="9"/>
    <w:semiHidden/>
    <w:unhideWhenUsed/>
    <w:qFormat/>
    <w:rsid w:val="004509A8"/>
    <w:pPr>
      <w:spacing w:before="240" w:after="60"/>
      <w:outlineLvl w:val="5"/>
    </w:pPr>
    <w:rPr>
      <w:b/>
      <w:bCs/>
      <w:sz w:val="22"/>
      <w:szCs w:val="22"/>
    </w:rPr>
  </w:style>
  <w:style w:type="paragraph" w:styleId="7">
    <w:name w:val="heading 7"/>
    <w:basedOn w:val="a"/>
    <w:next w:val="a"/>
    <w:link w:val="70"/>
    <w:uiPriority w:val="9"/>
    <w:semiHidden/>
    <w:unhideWhenUsed/>
    <w:qFormat/>
    <w:rsid w:val="004509A8"/>
    <w:pPr>
      <w:spacing w:before="240" w:after="60"/>
      <w:outlineLvl w:val="6"/>
    </w:pPr>
  </w:style>
  <w:style w:type="paragraph" w:styleId="8">
    <w:name w:val="heading 8"/>
    <w:basedOn w:val="a"/>
    <w:next w:val="a"/>
    <w:link w:val="80"/>
    <w:uiPriority w:val="9"/>
    <w:semiHidden/>
    <w:unhideWhenUsed/>
    <w:qFormat/>
    <w:rsid w:val="004509A8"/>
    <w:pPr>
      <w:spacing w:before="240" w:after="60"/>
      <w:outlineLvl w:val="7"/>
    </w:pPr>
    <w:rPr>
      <w:i/>
      <w:iCs/>
    </w:rPr>
  </w:style>
  <w:style w:type="paragraph" w:styleId="9">
    <w:name w:val="heading 9"/>
    <w:basedOn w:val="a"/>
    <w:next w:val="a"/>
    <w:link w:val="90"/>
    <w:uiPriority w:val="9"/>
    <w:semiHidden/>
    <w:unhideWhenUsed/>
    <w:qFormat/>
    <w:rsid w:val="004509A8"/>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2DBF"/>
    <w:pPr>
      <w:spacing w:before="100" w:beforeAutospacing="1" w:after="100" w:afterAutospacing="1"/>
    </w:pPr>
    <w:rPr>
      <w:rFonts w:ascii="新細明體" w:eastAsia="新細明體" w:hAnsi="新細明體" w:cs="新細明體"/>
    </w:rPr>
  </w:style>
  <w:style w:type="character" w:styleId="a3">
    <w:name w:val="Strong"/>
    <w:basedOn w:val="a0"/>
    <w:uiPriority w:val="22"/>
    <w:qFormat/>
    <w:rsid w:val="004509A8"/>
    <w:rPr>
      <w:b/>
      <w:bCs/>
    </w:rPr>
  </w:style>
  <w:style w:type="character" w:customStyle="1" w:styleId="apple-converted-space">
    <w:name w:val="apple-converted-space"/>
    <w:basedOn w:val="a0"/>
    <w:rsid w:val="003D6C70"/>
  </w:style>
  <w:style w:type="paragraph" w:styleId="a4">
    <w:name w:val="List Paragraph"/>
    <w:basedOn w:val="a"/>
    <w:uiPriority w:val="34"/>
    <w:qFormat/>
    <w:rsid w:val="004509A8"/>
    <w:pPr>
      <w:ind w:left="720"/>
      <w:contextualSpacing/>
    </w:pPr>
  </w:style>
  <w:style w:type="character" w:styleId="a5">
    <w:name w:val="Hyperlink"/>
    <w:basedOn w:val="a0"/>
    <w:uiPriority w:val="99"/>
    <w:unhideWhenUsed/>
    <w:rsid w:val="009D6FC7"/>
    <w:rPr>
      <w:color w:val="0D2E46" w:themeColor="hyperlink"/>
      <w:u w:val="single"/>
    </w:rPr>
  </w:style>
  <w:style w:type="character" w:customStyle="1" w:styleId="10">
    <w:name w:val="標題 1 字元"/>
    <w:basedOn w:val="a0"/>
    <w:link w:val="1"/>
    <w:uiPriority w:val="9"/>
    <w:rsid w:val="004509A8"/>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4509A8"/>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4509A8"/>
    <w:rPr>
      <w:rFonts w:asciiTheme="majorHAnsi" w:eastAsiaTheme="majorEastAsia" w:hAnsiTheme="majorHAnsi"/>
      <w:b/>
      <w:bCs/>
      <w:sz w:val="26"/>
      <w:szCs w:val="26"/>
    </w:rPr>
  </w:style>
  <w:style w:type="character" w:customStyle="1" w:styleId="40">
    <w:name w:val="標題 4 字元"/>
    <w:basedOn w:val="a0"/>
    <w:link w:val="4"/>
    <w:uiPriority w:val="9"/>
    <w:semiHidden/>
    <w:rsid w:val="004509A8"/>
    <w:rPr>
      <w:b/>
      <w:bCs/>
      <w:sz w:val="28"/>
      <w:szCs w:val="28"/>
    </w:rPr>
  </w:style>
  <w:style w:type="character" w:customStyle="1" w:styleId="50">
    <w:name w:val="標題 5 字元"/>
    <w:basedOn w:val="a0"/>
    <w:link w:val="5"/>
    <w:uiPriority w:val="9"/>
    <w:semiHidden/>
    <w:rsid w:val="004509A8"/>
    <w:rPr>
      <w:b/>
      <w:bCs/>
      <w:i/>
      <w:iCs/>
      <w:sz w:val="26"/>
      <w:szCs w:val="26"/>
    </w:rPr>
  </w:style>
  <w:style w:type="character" w:customStyle="1" w:styleId="60">
    <w:name w:val="標題 6 字元"/>
    <w:basedOn w:val="a0"/>
    <w:link w:val="6"/>
    <w:uiPriority w:val="9"/>
    <w:semiHidden/>
    <w:rsid w:val="004509A8"/>
    <w:rPr>
      <w:b/>
      <w:bCs/>
    </w:rPr>
  </w:style>
  <w:style w:type="character" w:customStyle="1" w:styleId="70">
    <w:name w:val="標題 7 字元"/>
    <w:basedOn w:val="a0"/>
    <w:link w:val="7"/>
    <w:uiPriority w:val="9"/>
    <w:semiHidden/>
    <w:rsid w:val="004509A8"/>
    <w:rPr>
      <w:sz w:val="24"/>
      <w:szCs w:val="24"/>
    </w:rPr>
  </w:style>
  <w:style w:type="character" w:customStyle="1" w:styleId="80">
    <w:name w:val="標題 8 字元"/>
    <w:basedOn w:val="a0"/>
    <w:link w:val="8"/>
    <w:uiPriority w:val="9"/>
    <w:semiHidden/>
    <w:rsid w:val="004509A8"/>
    <w:rPr>
      <w:i/>
      <w:iCs/>
      <w:sz w:val="24"/>
      <w:szCs w:val="24"/>
    </w:rPr>
  </w:style>
  <w:style w:type="character" w:customStyle="1" w:styleId="90">
    <w:name w:val="標題 9 字元"/>
    <w:basedOn w:val="a0"/>
    <w:link w:val="9"/>
    <w:uiPriority w:val="9"/>
    <w:semiHidden/>
    <w:rsid w:val="004509A8"/>
    <w:rPr>
      <w:rFonts w:asciiTheme="majorHAnsi" w:eastAsiaTheme="majorEastAsia" w:hAnsiTheme="majorHAnsi"/>
    </w:rPr>
  </w:style>
  <w:style w:type="paragraph" w:styleId="a6">
    <w:name w:val="Title"/>
    <w:basedOn w:val="a"/>
    <w:next w:val="a"/>
    <w:link w:val="a7"/>
    <w:uiPriority w:val="10"/>
    <w:qFormat/>
    <w:rsid w:val="004509A8"/>
    <w:pPr>
      <w:spacing w:before="240" w:after="60"/>
      <w:jc w:val="center"/>
      <w:outlineLvl w:val="0"/>
    </w:pPr>
    <w:rPr>
      <w:rFonts w:asciiTheme="majorHAnsi" w:eastAsiaTheme="majorEastAsia" w:hAnsiTheme="majorHAnsi"/>
      <w:b/>
      <w:bCs/>
      <w:kern w:val="28"/>
      <w:sz w:val="32"/>
      <w:szCs w:val="32"/>
    </w:rPr>
  </w:style>
  <w:style w:type="character" w:customStyle="1" w:styleId="a7">
    <w:name w:val="標題 字元"/>
    <w:basedOn w:val="a0"/>
    <w:link w:val="a6"/>
    <w:uiPriority w:val="10"/>
    <w:rsid w:val="004509A8"/>
    <w:rPr>
      <w:rFonts w:asciiTheme="majorHAnsi" w:eastAsiaTheme="majorEastAsia" w:hAnsiTheme="majorHAnsi"/>
      <w:b/>
      <w:bCs/>
      <w:kern w:val="28"/>
      <w:sz w:val="32"/>
      <w:szCs w:val="32"/>
    </w:rPr>
  </w:style>
  <w:style w:type="paragraph" w:styleId="a8">
    <w:name w:val="Subtitle"/>
    <w:basedOn w:val="a"/>
    <w:next w:val="a"/>
    <w:link w:val="a9"/>
    <w:uiPriority w:val="11"/>
    <w:qFormat/>
    <w:rsid w:val="004509A8"/>
    <w:pPr>
      <w:spacing w:after="60"/>
      <w:jc w:val="center"/>
      <w:outlineLvl w:val="1"/>
    </w:pPr>
    <w:rPr>
      <w:rFonts w:asciiTheme="majorHAnsi" w:eastAsiaTheme="majorEastAsia" w:hAnsiTheme="majorHAnsi"/>
    </w:rPr>
  </w:style>
  <w:style w:type="character" w:customStyle="1" w:styleId="a9">
    <w:name w:val="副標題 字元"/>
    <w:basedOn w:val="a0"/>
    <w:link w:val="a8"/>
    <w:uiPriority w:val="11"/>
    <w:rsid w:val="004509A8"/>
    <w:rPr>
      <w:rFonts w:asciiTheme="majorHAnsi" w:eastAsiaTheme="majorEastAsia" w:hAnsiTheme="majorHAnsi"/>
      <w:sz w:val="24"/>
      <w:szCs w:val="24"/>
    </w:rPr>
  </w:style>
  <w:style w:type="character" w:styleId="aa">
    <w:name w:val="Emphasis"/>
    <w:basedOn w:val="a0"/>
    <w:uiPriority w:val="20"/>
    <w:qFormat/>
    <w:rsid w:val="004509A8"/>
    <w:rPr>
      <w:rFonts w:asciiTheme="minorHAnsi" w:hAnsiTheme="minorHAnsi"/>
      <w:b/>
      <w:i/>
      <w:iCs/>
    </w:rPr>
  </w:style>
  <w:style w:type="paragraph" w:styleId="ab">
    <w:name w:val="No Spacing"/>
    <w:basedOn w:val="a"/>
    <w:uiPriority w:val="1"/>
    <w:qFormat/>
    <w:rsid w:val="004509A8"/>
    <w:rPr>
      <w:szCs w:val="32"/>
    </w:rPr>
  </w:style>
  <w:style w:type="paragraph" w:styleId="ac">
    <w:name w:val="Quote"/>
    <w:basedOn w:val="a"/>
    <w:next w:val="a"/>
    <w:link w:val="ad"/>
    <w:uiPriority w:val="29"/>
    <w:qFormat/>
    <w:rsid w:val="004509A8"/>
    <w:rPr>
      <w:i/>
    </w:rPr>
  </w:style>
  <w:style w:type="character" w:customStyle="1" w:styleId="ad">
    <w:name w:val="引文 字元"/>
    <w:basedOn w:val="a0"/>
    <w:link w:val="ac"/>
    <w:uiPriority w:val="29"/>
    <w:rsid w:val="004509A8"/>
    <w:rPr>
      <w:i/>
      <w:sz w:val="24"/>
      <w:szCs w:val="24"/>
    </w:rPr>
  </w:style>
  <w:style w:type="paragraph" w:styleId="ae">
    <w:name w:val="Intense Quote"/>
    <w:basedOn w:val="a"/>
    <w:next w:val="a"/>
    <w:link w:val="af"/>
    <w:uiPriority w:val="30"/>
    <w:qFormat/>
    <w:rsid w:val="004509A8"/>
    <w:pPr>
      <w:ind w:left="720" w:right="720"/>
    </w:pPr>
    <w:rPr>
      <w:b/>
      <w:i/>
      <w:szCs w:val="22"/>
    </w:rPr>
  </w:style>
  <w:style w:type="character" w:customStyle="1" w:styleId="af">
    <w:name w:val="鮮明引文 字元"/>
    <w:basedOn w:val="a0"/>
    <w:link w:val="ae"/>
    <w:uiPriority w:val="30"/>
    <w:rsid w:val="004509A8"/>
    <w:rPr>
      <w:b/>
      <w:i/>
      <w:sz w:val="24"/>
    </w:rPr>
  </w:style>
  <w:style w:type="character" w:styleId="af0">
    <w:name w:val="Subtle Emphasis"/>
    <w:uiPriority w:val="19"/>
    <w:qFormat/>
    <w:rsid w:val="004509A8"/>
    <w:rPr>
      <w:i/>
      <w:color w:val="5A5A5A" w:themeColor="text1" w:themeTint="A5"/>
    </w:rPr>
  </w:style>
  <w:style w:type="character" w:styleId="af1">
    <w:name w:val="Intense Emphasis"/>
    <w:basedOn w:val="a0"/>
    <w:uiPriority w:val="21"/>
    <w:qFormat/>
    <w:rsid w:val="004509A8"/>
    <w:rPr>
      <w:b/>
      <w:i/>
      <w:sz w:val="24"/>
      <w:szCs w:val="24"/>
      <w:u w:val="single"/>
    </w:rPr>
  </w:style>
  <w:style w:type="character" w:styleId="af2">
    <w:name w:val="Subtle Reference"/>
    <w:basedOn w:val="a0"/>
    <w:uiPriority w:val="31"/>
    <w:qFormat/>
    <w:rsid w:val="004509A8"/>
    <w:rPr>
      <w:sz w:val="24"/>
      <w:szCs w:val="24"/>
      <w:u w:val="single"/>
    </w:rPr>
  </w:style>
  <w:style w:type="character" w:styleId="af3">
    <w:name w:val="Intense Reference"/>
    <w:basedOn w:val="a0"/>
    <w:uiPriority w:val="32"/>
    <w:qFormat/>
    <w:rsid w:val="004509A8"/>
    <w:rPr>
      <w:b/>
      <w:sz w:val="24"/>
      <w:u w:val="single"/>
    </w:rPr>
  </w:style>
  <w:style w:type="character" w:styleId="af4">
    <w:name w:val="Book Title"/>
    <w:basedOn w:val="a0"/>
    <w:uiPriority w:val="33"/>
    <w:qFormat/>
    <w:rsid w:val="004509A8"/>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509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0606">
      <w:bodyDiv w:val="1"/>
      <w:marLeft w:val="0"/>
      <w:marRight w:val="0"/>
      <w:marTop w:val="0"/>
      <w:marBottom w:val="0"/>
      <w:divBdr>
        <w:top w:val="none" w:sz="0" w:space="0" w:color="auto"/>
        <w:left w:val="none" w:sz="0" w:space="0" w:color="auto"/>
        <w:bottom w:val="none" w:sz="0" w:space="0" w:color="auto"/>
        <w:right w:val="none" w:sz="0" w:space="0" w:color="auto"/>
      </w:divBdr>
    </w:div>
    <w:div w:id="438373734">
      <w:bodyDiv w:val="1"/>
      <w:marLeft w:val="0"/>
      <w:marRight w:val="0"/>
      <w:marTop w:val="0"/>
      <w:marBottom w:val="0"/>
      <w:divBdr>
        <w:top w:val="none" w:sz="0" w:space="0" w:color="auto"/>
        <w:left w:val="none" w:sz="0" w:space="0" w:color="auto"/>
        <w:bottom w:val="none" w:sz="0" w:space="0" w:color="auto"/>
        <w:right w:val="none" w:sz="0" w:space="0" w:color="auto"/>
      </w:divBdr>
      <w:divsChild>
        <w:div w:id="847060201">
          <w:marLeft w:val="547"/>
          <w:marRight w:val="0"/>
          <w:marTop w:val="134"/>
          <w:marBottom w:val="0"/>
          <w:divBdr>
            <w:top w:val="none" w:sz="0" w:space="0" w:color="auto"/>
            <w:left w:val="none" w:sz="0" w:space="0" w:color="auto"/>
            <w:bottom w:val="none" w:sz="0" w:space="0" w:color="auto"/>
            <w:right w:val="none" w:sz="0" w:space="0" w:color="auto"/>
          </w:divBdr>
        </w:div>
      </w:divsChild>
    </w:div>
    <w:div w:id="490097974">
      <w:bodyDiv w:val="1"/>
      <w:marLeft w:val="0"/>
      <w:marRight w:val="0"/>
      <w:marTop w:val="0"/>
      <w:marBottom w:val="0"/>
      <w:divBdr>
        <w:top w:val="none" w:sz="0" w:space="0" w:color="auto"/>
        <w:left w:val="none" w:sz="0" w:space="0" w:color="auto"/>
        <w:bottom w:val="none" w:sz="0" w:space="0" w:color="auto"/>
        <w:right w:val="none" w:sz="0" w:space="0" w:color="auto"/>
      </w:divBdr>
    </w:div>
    <w:div w:id="509684923">
      <w:bodyDiv w:val="1"/>
      <w:marLeft w:val="0"/>
      <w:marRight w:val="0"/>
      <w:marTop w:val="0"/>
      <w:marBottom w:val="0"/>
      <w:divBdr>
        <w:top w:val="none" w:sz="0" w:space="0" w:color="auto"/>
        <w:left w:val="none" w:sz="0" w:space="0" w:color="auto"/>
        <w:bottom w:val="none" w:sz="0" w:space="0" w:color="auto"/>
        <w:right w:val="none" w:sz="0" w:space="0" w:color="auto"/>
      </w:divBdr>
    </w:div>
    <w:div w:id="570627831">
      <w:bodyDiv w:val="1"/>
      <w:marLeft w:val="0"/>
      <w:marRight w:val="0"/>
      <w:marTop w:val="0"/>
      <w:marBottom w:val="0"/>
      <w:divBdr>
        <w:top w:val="none" w:sz="0" w:space="0" w:color="auto"/>
        <w:left w:val="none" w:sz="0" w:space="0" w:color="auto"/>
        <w:bottom w:val="none" w:sz="0" w:space="0" w:color="auto"/>
        <w:right w:val="none" w:sz="0" w:space="0" w:color="auto"/>
      </w:divBdr>
    </w:div>
    <w:div w:id="708533901">
      <w:bodyDiv w:val="1"/>
      <w:marLeft w:val="0"/>
      <w:marRight w:val="0"/>
      <w:marTop w:val="0"/>
      <w:marBottom w:val="0"/>
      <w:divBdr>
        <w:top w:val="none" w:sz="0" w:space="0" w:color="auto"/>
        <w:left w:val="none" w:sz="0" w:space="0" w:color="auto"/>
        <w:bottom w:val="none" w:sz="0" w:space="0" w:color="auto"/>
        <w:right w:val="none" w:sz="0" w:space="0" w:color="auto"/>
      </w:divBdr>
    </w:div>
    <w:div w:id="787628653">
      <w:bodyDiv w:val="1"/>
      <w:marLeft w:val="0"/>
      <w:marRight w:val="0"/>
      <w:marTop w:val="0"/>
      <w:marBottom w:val="0"/>
      <w:divBdr>
        <w:top w:val="none" w:sz="0" w:space="0" w:color="auto"/>
        <w:left w:val="none" w:sz="0" w:space="0" w:color="auto"/>
        <w:bottom w:val="none" w:sz="0" w:space="0" w:color="auto"/>
        <w:right w:val="none" w:sz="0" w:space="0" w:color="auto"/>
      </w:divBdr>
    </w:div>
    <w:div w:id="1048724168">
      <w:bodyDiv w:val="1"/>
      <w:marLeft w:val="0"/>
      <w:marRight w:val="0"/>
      <w:marTop w:val="0"/>
      <w:marBottom w:val="0"/>
      <w:divBdr>
        <w:top w:val="none" w:sz="0" w:space="0" w:color="auto"/>
        <w:left w:val="none" w:sz="0" w:space="0" w:color="auto"/>
        <w:bottom w:val="none" w:sz="0" w:space="0" w:color="auto"/>
        <w:right w:val="none" w:sz="0" w:space="0" w:color="auto"/>
      </w:divBdr>
    </w:div>
    <w:div w:id="1159422505">
      <w:bodyDiv w:val="1"/>
      <w:marLeft w:val="0"/>
      <w:marRight w:val="0"/>
      <w:marTop w:val="0"/>
      <w:marBottom w:val="0"/>
      <w:divBdr>
        <w:top w:val="none" w:sz="0" w:space="0" w:color="auto"/>
        <w:left w:val="none" w:sz="0" w:space="0" w:color="auto"/>
        <w:bottom w:val="none" w:sz="0" w:space="0" w:color="auto"/>
        <w:right w:val="none" w:sz="0" w:space="0" w:color="auto"/>
      </w:divBdr>
    </w:div>
    <w:div w:id="1464693871">
      <w:bodyDiv w:val="1"/>
      <w:marLeft w:val="0"/>
      <w:marRight w:val="0"/>
      <w:marTop w:val="0"/>
      <w:marBottom w:val="0"/>
      <w:divBdr>
        <w:top w:val="none" w:sz="0" w:space="0" w:color="auto"/>
        <w:left w:val="none" w:sz="0" w:space="0" w:color="auto"/>
        <w:bottom w:val="none" w:sz="0" w:space="0" w:color="auto"/>
        <w:right w:val="none" w:sz="0" w:space="0" w:color="auto"/>
      </w:divBdr>
    </w:div>
    <w:div w:id="1519738053">
      <w:bodyDiv w:val="1"/>
      <w:marLeft w:val="0"/>
      <w:marRight w:val="0"/>
      <w:marTop w:val="0"/>
      <w:marBottom w:val="0"/>
      <w:divBdr>
        <w:top w:val="none" w:sz="0" w:space="0" w:color="auto"/>
        <w:left w:val="none" w:sz="0" w:space="0" w:color="auto"/>
        <w:bottom w:val="none" w:sz="0" w:space="0" w:color="auto"/>
        <w:right w:val="none" w:sz="0" w:space="0" w:color="auto"/>
      </w:divBdr>
    </w:div>
    <w:div w:id="1597785572">
      <w:bodyDiv w:val="1"/>
      <w:marLeft w:val="0"/>
      <w:marRight w:val="0"/>
      <w:marTop w:val="0"/>
      <w:marBottom w:val="0"/>
      <w:divBdr>
        <w:top w:val="none" w:sz="0" w:space="0" w:color="auto"/>
        <w:left w:val="none" w:sz="0" w:space="0" w:color="auto"/>
        <w:bottom w:val="none" w:sz="0" w:space="0" w:color="auto"/>
        <w:right w:val="none" w:sz="0" w:space="0" w:color="auto"/>
      </w:divBdr>
    </w:div>
    <w:div w:id="1671374581">
      <w:bodyDiv w:val="1"/>
      <w:marLeft w:val="0"/>
      <w:marRight w:val="0"/>
      <w:marTop w:val="0"/>
      <w:marBottom w:val="0"/>
      <w:divBdr>
        <w:top w:val="none" w:sz="0" w:space="0" w:color="auto"/>
        <w:left w:val="none" w:sz="0" w:space="0" w:color="auto"/>
        <w:bottom w:val="none" w:sz="0" w:space="0" w:color="auto"/>
        <w:right w:val="none" w:sz="0" w:space="0" w:color="auto"/>
      </w:divBdr>
    </w:div>
    <w:div w:id="1833330436">
      <w:bodyDiv w:val="1"/>
      <w:marLeft w:val="0"/>
      <w:marRight w:val="0"/>
      <w:marTop w:val="0"/>
      <w:marBottom w:val="0"/>
      <w:divBdr>
        <w:top w:val="none" w:sz="0" w:space="0" w:color="auto"/>
        <w:left w:val="none" w:sz="0" w:space="0" w:color="auto"/>
        <w:bottom w:val="none" w:sz="0" w:space="0" w:color="auto"/>
        <w:right w:val="none" w:sz="0" w:space="0" w:color="auto"/>
      </w:divBdr>
    </w:div>
    <w:div w:id="1888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94%B5%E5%AD%90" TargetMode="External"/><Relationship Id="rId13" Type="http://schemas.openxmlformats.org/officeDocument/2006/relationships/hyperlink" Target="https://zh.wikipedia.org/wiki/%E8%89%B2%E6%95%A3"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h.wikipedia.org/w/index.php?title=%E5%8F%8D%E4%B8%A6%E8%81%AF&amp;action=edit&amp;redlink=1" TargetMode="External"/><Relationship Id="rId12" Type="http://schemas.openxmlformats.org/officeDocument/2006/relationships/hyperlink" Target="https://zh.wikipedia.org/wiki/%E8%B5%AB%E8%8C%B2"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zh.wikipedia.org/w/index.php?title=%E5%81%8F%E6%8C%AF%E4%BF%9D%E6%8C%81%E5%85%89%E7%BA%96&amp;action=edit&amp;redlink=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h.wikipedia.org/wiki/%E7%BE%A4%E6%95%B8%E5%8F%8D%E8%BD%89" TargetMode="External"/><Relationship Id="rId5" Type="http://schemas.openxmlformats.org/officeDocument/2006/relationships/image" Target="media/image1.jpeg"/><Relationship Id="rId15" Type="http://schemas.openxmlformats.org/officeDocument/2006/relationships/hyperlink" Target="https://zh.wikipedia.org/wiki/%E5%81%8F%E6%8C%AF" TargetMode="External"/><Relationship Id="rId10" Type="http://schemas.openxmlformats.org/officeDocument/2006/relationships/hyperlink" Target="https://zh.wikipedia.org/wiki/%E8%B7%83%E8%BF%81"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zh.wikipedia.org/wiki/%E8%83%BD%E7%BA%A7" TargetMode="External"/><Relationship Id="rId14" Type="http://schemas.openxmlformats.org/officeDocument/2006/relationships/hyperlink" Target="https://zh.wikipedia.org/w/index.php?title=%E5%81%8F%E6%8C%AF%E6%80%81%E8%89%B2%E6%95%A3&amp;action=edit&amp;redlink=1" TargetMode="External"/></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Windows 使用者</cp:lastModifiedBy>
  <cp:revision>2</cp:revision>
  <dcterms:created xsi:type="dcterms:W3CDTF">2015-07-02T11:39:00Z</dcterms:created>
  <dcterms:modified xsi:type="dcterms:W3CDTF">2015-07-02T11:39:00Z</dcterms:modified>
</cp:coreProperties>
</file>